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AF558" w14:textId="77777777" w:rsidR="00E61079" w:rsidRDefault="00E61079" w:rsidP="00E61079">
      <w:pPr>
        <w:jc w:val="center"/>
        <w:rPr>
          <w:rFonts w:ascii="黑体" w:eastAsia="黑体" w:hAnsi="黑体"/>
          <w:color w:val="000000" w:themeColor="text1"/>
          <w:sz w:val="44"/>
          <w:szCs w:val="44"/>
        </w:rPr>
      </w:pPr>
    </w:p>
    <w:p w14:paraId="20830A0F" w14:textId="77777777" w:rsidR="00E61079" w:rsidRDefault="00E61079" w:rsidP="00E61079">
      <w:pPr>
        <w:jc w:val="center"/>
        <w:rPr>
          <w:rFonts w:ascii="黑体" w:eastAsia="黑体" w:hAnsi="黑体"/>
          <w:color w:val="000000" w:themeColor="text1"/>
          <w:sz w:val="44"/>
          <w:szCs w:val="44"/>
        </w:rPr>
      </w:pPr>
    </w:p>
    <w:p w14:paraId="6364930B" w14:textId="77777777" w:rsidR="00E61079" w:rsidRDefault="00E61079" w:rsidP="00E61079">
      <w:pPr>
        <w:jc w:val="center"/>
        <w:rPr>
          <w:rFonts w:ascii="黑体" w:eastAsia="黑体" w:hAnsi="黑体"/>
          <w:color w:val="000000" w:themeColor="text1"/>
          <w:sz w:val="44"/>
          <w:szCs w:val="44"/>
        </w:rPr>
      </w:pPr>
    </w:p>
    <w:p w14:paraId="52A80D95" w14:textId="43D62852" w:rsidR="00E61079" w:rsidRDefault="00E61079" w:rsidP="00E61079">
      <w:pPr>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盛和房产外墙外保温</w:t>
      </w:r>
      <w:r w:rsidRPr="00BC3A88">
        <w:rPr>
          <w:rFonts w:ascii="黑体" w:eastAsia="黑体" w:hAnsi="黑体" w:hint="eastAsia"/>
          <w:color w:val="000000" w:themeColor="text1"/>
          <w:sz w:val="44"/>
          <w:szCs w:val="44"/>
        </w:rPr>
        <w:t>技术标准</w:t>
      </w:r>
    </w:p>
    <w:p w14:paraId="09D59F6B" w14:textId="6227F45D" w:rsidR="00E61079" w:rsidRPr="00BC3A88" w:rsidRDefault="00774DE4" w:rsidP="00E61079">
      <w:pPr>
        <w:jc w:val="center"/>
        <w:rPr>
          <w:rFonts w:ascii="黑体" w:eastAsia="黑体" w:hAnsi="黑体"/>
          <w:color w:val="000000" w:themeColor="text1"/>
          <w:sz w:val="44"/>
          <w:szCs w:val="44"/>
        </w:rPr>
      </w:pPr>
      <w:r>
        <w:rPr>
          <w:rFonts w:ascii="黑体" w:eastAsia="黑体" w:hAnsi="黑体" w:hint="eastAsia"/>
          <w:color w:val="000000" w:themeColor="text1"/>
          <w:sz w:val="44"/>
          <w:szCs w:val="44"/>
        </w:rPr>
        <w:t>发</w:t>
      </w:r>
      <w:r w:rsidR="00BB1072" w:rsidRPr="00BB1072">
        <w:rPr>
          <w:rFonts w:ascii="黑体" w:eastAsia="黑体" w:hAnsi="黑体" w:hint="eastAsia"/>
          <w:color w:val="000000" w:themeColor="text1"/>
          <w:sz w:val="44"/>
          <w:szCs w:val="44"/>
        </w:rPr>
        <w:t>泡水泥保温板</w:t>
      </w:r>
      <w:r w:rsidR="00E61079">
        <w:rPr>
          <w:rFonts w:ascii="黑体" w:eastAsia="黑体" w:hAnsi="黑体" w:hint="eastAsia"/>
          <w:color w:val="000000" w:themeColor="text1"/>
          <w:sz w:val="44"/>
          <w:szCs w:val="44"/>
        </w:rPr>
        <w:t>系统</w:t>
      </w:r>
    </w:p>
    <w:p w14:paraId="141DEB18" w14:textId="77777777" w:rsidR="00E61079" w:rsidRDefault="00E61079" w:rsidP="00E61079">
      <w:pPr>
        <w:ind w:firstLine="420"/>
      </w:pPr>
      <w:bookmarkStart w:id="0" w:name="_Hlk205565558"/>
    </w:p>
    <w:p w14:paraId="5AD0A2A7" w14:textId="77777777" w:rsidR="00E61079" w:rsidRDefault="00E61079" w:rsidP="00E61079">
      <w:pPr>
        <w:ind w:firstLine="420"/>
      </w:pPr>
    </w:p>
    <w:p w14:paraId="10FCBD95" w14:textId="77777777" w:rsidR="00E61079" w:rsidRDefault="00E61079" w:rsidP="00E61079">
      <w:pPr>
        <w:ind w:firstLine="420"/>
      </w:pPr>
    </w:p>
    <w:p w14:paraId="4B01B998" w14:textId="77777777" w:rsidR="00E61079" w:rsidRDefault="00E61079" w:rsidP="00E61079">
      <w:pPr>
        <w:ind w:firstLine="420"/>
      </w:pPr>
    </w:p>
    <w:p w14:paraId="1C39EC77" w14:textId="77777777" w:rsidR="00E61079" w:rsidRDefault="00E61079" w:rsidP="00E61079">
      <w:pPr>
        <w:ind w:firstLine="420"/>
      </w:pPr>
    </w:p>
    <w:p w14:paraId="75314873" w14:textId="77777777" w:rsidR="00E61079" w:rsidRDefault="00E61079" w:rsidP="00E61079">
      <w:pPr>
        <w:ind w:firstLine="420"/>
      </w:pPr>
    </w:p>
    <w:p w14:paraId="7EB55EF5" w14:textId="77777777" w:rsidR="00E61079" w:rsidRDefault="00E61079" w:rsidP="00E61079">
      <w:pPr>
        <w:ind w:firstLine="420"/>
      </w:pPr>
    </w:p>
    <w:p w14:paraId="0F08CE86" w14:textId="77777777" w:rsidR="00E61079" w:rsidRDefault="00E61079" w:rsidP="00E61079">
      <w:pPr>
        <w:ind w:firstLine="420"/>
      </w:pPr>
    </w:p>
    <w:p w14:paraId="5FE7A559" w14:textId="77777777" w:rsidR="00E61079" w:rsidRDefault="00E61079" w:rsidP="00E61079">
      <w:pPr>
        <w:ind w:firstLine="420"/>
      </w:pPr>
    </w:p>
    <w:p w14:paraId="54BF29C9" w14:textId="77777777" w:rsidR="00E61079" w:rsidRDefault="00E61079" w:rsidP="00E61079">
      <w:pPr>
        <w:ind w:firstLine="420"/>
      </w:pPr>
    </w:p>
    <w:p w14:paraId="44B2F7C9" w14:textId="77777777" w:rsidR="00E61079" w:rsidRDefault="00E61079" w:rsidP="00E61079">
      <w:pPr>
        <w:ind w:firstLine="420"/>
      </w:pPr>
    </w:p>
    <w:p w14:paraId="20D8A5D9" w14:textId="77777777" w:rsidR="00E61079" w:rsidRDefault="00E61079" w:rsidP="00E61079">
      <w:pPr>
        <w:ind w:firstLine="420"/>
      </w:pPr>
    </w:p>
    <w:p w14:paraId="325F48C7" w14:textId="77777777" w:rsidR="00E61079" w:rsidRDefault="00E61079" w:rsidP="00E61079">
      <w:pPr>
        <w:ind w:firstLine="420"/>
      </w:pPr>
    </w:p>
    <w:p w14:paraId="0C77D70F" w14:textId="77777777" w:rsidR="00E61079" w:rsidRDefault="00E61079" w:rsidP="00E61079">
      <w:pPr>
        <w:ind w:firstLine="420"/>
      </w:pPr>
    </w:p>
    <w:p w14:paraId="6C8208FA" w14:textId="77777777" w:rsidR="00E61079" w:rsidRDefault="00E61079" w:rsidP="00E61079">
      <w:pPr>
        <w:ind w:firstLine="420"/>
      </w:pPr>
    </w:p>
    <w:p w14:paraId="539F574E" w14:textId="77777777" w:rsidR="00E61079" w:rsidRDefault="00E61079" w:rsidP="00E61079">
      <w:pPr>
        <w:ind w:firstLine="420"/>
      </w:pPr>
    </w:p>
    <w:p w14:paraId="22E5282D" w14:textId="77777777" w:rsidR="00E61079" w:rsidRDefault="00E61079" w:rsidP="00E61079">
      <w:pPr>
        <w:ind w:firstLine="420"/>
      </w:pPr>
    </w:p>
    <w:p w14:paraId="4C42FBD9" w14:textId="77777777" w:rsidR="00E61079" w:rsidRDefault="00E61079" w:rsidP="00E61079">
      <w:pPr>
        <w:ind w:firstLine="420"/>
      </w:pPr>
    </w:p>
    <w:p w14:paraId="40C481D5" w14:textId="77777777" w:rsidR="00E61079" w:rsidRDefault="00E61079" w:rsidP="00E61079">
      <w:pPr>
        <w:ind w:firstLine="420"/>
      </w:pPr>
    </w:p>
    <w:p w14:paraId="4DB5A597" w14:textId="77777777" w:rsidR="00E61079" w:rsidRDefault="00E61079" w:rsidP="00E61079">
      <w:pPr>
        <w:ind w:firstLine="420"/>
      </w:pPr>
    </w:p>
    <w:p w14:paraId="4C9E6A32" w14:textId="77777777" w:rsidR="00E61079" w:rsidRDefault="00E61079" w:rsidP="00E61079">
      <w:pPr>
        <w:ind w:firstLine="420"/>
      </w:pPr>
    </w:p>
    <w:p w14:paraId="745CDFEB" w14:textId="77777777" w:rsidR="00E61079" w:rsidRDefault="00E61079" w:rsidP="00E61079">
      <w:pPr>
        <w:ind w:firstLine="420"/>
      </w:pPr>
    </w:p>
    <w:p w14:paraId="2A073FD2" w14:textId="77777777" w:rsidR="00E61079" w:rsidRDefault="00E61079" w:rsidP="00E61079">
      <w:pPr>
        <w:ind w:firstLine="420"/>
      </w:pPr>
    </w:p>
    <w:p w14:paraId="73282218" w14:textId="77777777" w:rsidR="00E61079" w:rsidRDefault="00E61079" w:rsidP="00E61079">
      <w:pPr>
        <w:ind w:firstLine="420"/>
      </w:pPr>
    </w:p>
    <w:p w14:paraId="65B0E582" w14:textId="77777777" w:rsidR="00E61079" w:rsidRPr="00C00049" w:rsidRDefault="00E61079" w:rsidP="00E61079">
      <w:pPr>
        <w:ind w:firstLine="420"/>
      </w:pPr>
    </w:p>
    <w:p w14:paraId="4E61908E" w14:textId="77777777" w:rsidR="00E61079" w:rsidRDefault="00E61079" w:rsidP="00E61079">
      <w:pPr>
        <w:ind w:firstLine="420"/>
      </w:pPr>
    </w:p>
    <w:p w14:paraId="0FF379BF" w14:textId="77777777" w:rsidR="00E61079" w:rsidRPr="00C00049" w:rsidRDefault="00E61079" w:rsidP="00E61079">
      <w:pPr>
        <w:ind w:firstLine="420"/>
      </w:pPr>
    </w:p>
    <w:p w14:paraId="0A9245EB" w14:textId="77777777" w:rsidR="00E61079" w:rsidRDefault="00E61079" w:rsidP="00E61079">
      <w:pPr>
        <w:ind w:firstLine="420"/>
      </w:pPr>
    </w:p>
    <w:p w14:paraId="2890FE52" w14:textId="77777777" w:rsidR="00E61079" w:rsidRPr="0054627A" w:rsidRDefault="00E61079" w:rsidP="00E61079">
      <w:pPr>
        <w:ind w:firstLine="420"/>
      </w:pPr>
    </w:p>
    <w:p w14:paraId="5D79613C" w14:textId="77777777" w:rsidR="00E61079" w:rsidRDefault="00E61079" w:rsidP="00E61079"/>
    <w:p w14:paraId="149425A6" w14:textId="77777777" w:rsidR="00E61079" w:rsidRDefault="00E61079" w:rsidP="00E61079">
      <w:pPr>
        <w:jc w:val="center"/>
      </w:pPr>
      <w:r>
        <w:rPr>
          <w:rFonts w:hint="eastAsia"/>
        </w:rPr>
        <w:t>【第二版】</w:t>
      </w:r>
    </w:p>
    <w:p w14:paraId="12750588" w14:textId="77777777" w:rsidR="00E61079" w:rsidRPr="0054627A" w:rsidRDefault="00E61079" w:rsidP="00E61079">
      <w:pPr>
        <w:jc w:val="center"/>
      </w:pPr>
      <w:r>
        <w:rPr>
          <w:rFonts w:hint="eastAsia"/>
        </w:rPr>
        <w:t>2025</w:t>
      </w:r>
      <w:r>
        <w:rPr>
          <w:rFonts w:hint="eastAsia"/>
        </w:rPr>
        <w:t>年</w:t>
      </w:r>
      <w:r>
        <w:rPr>
          <w:rFonts w:hint="eastAsia"/>
        </w:rPr>
        <w:t>8</w:t>
      </w:r>
      <w:r>
        <w:rPr>
          <w:rFonts w:hint="eastAsia"/>
        </w:rPr>
        <w:t>月</w:t>
      </w:r>
    </w:p>
    <w:bookmarkEnd w:id="0"/>
    <w:p w14:paraId="388EC349" w14:textId="37BE678F" w:rsidR="001C0385" w:rsidRDefault="00711A73" w:rsidP="006B45FD">
      <w:pPr>
        <w:widowControl/>
        <w:jc w:val="left"/>
        <w:rPr>
          <w:rFonts w:ascii="楷体" w:eastAsia="楷体" w:hAnsi="楷体"/>
          <w:b/>
          <w:color w:val="000000" w:themeColor="text1"/>
          <w:sz w:val="28"/>
          <w:szCs w:val="28"/>
        </w:rPr>
      </w:pPr>
      <w:r>
        <w:rPr>
          <w:rFonts w:ascii="楷体" w:eastAsia="楷体" w:hAnsi="楷体"/>
          <w:b/>
          <w:color w:val="000000" w:themeColor="text1"/>
          <w:sz w:val="28"/>
          <w:szCs w:val="28"/>
        </w:rPr>
        <w:br w:type="page"/>
      </w:r>
    </w:p>
    <w:sdt>
      <w:sdtPr>
        <w:rPr>
          <w:rFonts w:ascii="宋体" w:hAnsi="宋体" w:cs="宋体"/>
          <w:caps/>
          <w:noProof/>
          <w:color w:val="auto"/>
          <w:kern w:val="2"/>
          <w:sz w:val="21"/>
          <w:szCs w:val="21"/>
          <w:lang w:val="zh-CN"/>
        </w:rPr>
        <w:id w:val="-693077072"/>
        <w:docPartObj>
          <w:docPartGallery w:val="Table of Contents"/>
          <w:docPartUnique/>
        </w:docPartObj>
      </w:sdtPr>
      <w:sdtEndPr>
        <w:rPr>
          <w:rFonts w:cs="Calibri"/>
          <w:lang w:val="en-US"/>
        </w:rPr>
      </w:sdtEndPr>
      <w:sdtContent>
        <w:p w14:paraId="32F0A2B4" w14:textId="1D614B34" w:rsidR="001C0385" w:rsidRPr="001C0385" w:rsidRDefault="001C0385" w:rsidP="001C0385">
          <w:pPr>
            <w:pStyle w:val="TOC"/>
            <w:spacing w:before="300" w:after="240" w:line="240" w:lineRule="auto"/>
            <w:jc w:val="center"/>
            <w:rPr>
              <w:rFonts w:ascii="黑体" w:eastAsia="黑体" w:hAnsi="黑体"/>
            </w:rPr>
          </w:pPr>
          <w:r w:rsidRPr="001C0385">
            <w:rPr>
              <w:rFonts w:ascii="黑体" w:eastAsia="黑体" w:hAnsi="黑体"/>
              <w:lang w:val="zh-CN"/>
            </w:rPr>
            <w:t>目</w:t>
          </w:r>
          <w:r w:rsidRPr="001C0385">
            <w:rPr>
              <w:rFonts w:ascii="黑体" w:eastAsia="黑体" w:hAnsi="黑体" w:hint="eastAsia"/>
              <w:lang w:val="zh-CN"/>
            </w:rPr>
            <w:t xml:space="preserve"> </w:t>
          </w:r>
          <w:r w:rsidRPr="001C0385">
            <w:rPr>
              <w:rFonts w:ascii="黑体" w:eastAsia="黑体" w:hAnsi="黑体"/>
              <w:lang w:val="zh-CN"/>
            </w:rPr>
            <w:t xml:space="preserve"> </w:t>
          </w:r>
          <w:r w:rsidRPr="001C0385">
            <w:rPr>
              <w:rFonts w:ascii="黑体" w:eastAsia="黑体" w:hAnsi="黑体" w:hint="eastAsia"/>
              <w:lang w:val="zh-CN"/>
            </w:rPr>
            <w:t>次</w:t>
          </w:r>
        </w:p>
        <w:p w14:paraId="19144BE5" w14:textId="0D5C07C5" w:rsidR="008D4B23" w:rsidRPr="008D4B23" w:rsidRDefault="001C0385" w:rsidP="008D4B23">
          <w:pPr>
            <w:pStyle w:val="TOC10"/>
            <w:tabs>
              <w:tab w:val="right" w:leader="dot" w:pos="9060"/>
            </w:tabs>
            <w:adjustRightInd w:val="0"/>
            <w:snapToGrid w:val="0"/>
            <w:spacing w:line="400" w:lineRule="exact"/>
            <w:jc w:val="left"/>
            <w:rPr>
              <w:rFonts w:ascii="宋体" w:eastAsia="宋体" w:hAnsi="宋体" w:cstheme="minorHAnsi"/>
              <w:caps/>
              <w:noProof/>
              <w:szCs w:val="21"/>
            </w:rPr>
          </w:pPr>
          <w:r w:rsidRPr="001C0385">
            <w:rPr>
              <w:rFonts w:ascii="宋体" w:hAnsi="宋体" w:cs="Calibri"/>
              <w:caps/>
              <w:noProof/>
              <w:szCs w:val="21"/>
            </w:rPr>
            <w:fldChar w:fldCharType="begin"/>
          </w:r>
          <w:r w:rsidRPr="001C0385">
            <w:rPr>
              <w:rFonts w:ascii="宋体" w:hAnsi="宋体" w:cs="Calibri"/>
              <w:caps/>
              <w:noProof/>
              <w:szCs w:val="21"/>
            </w:rPr>
            <w:instrText xml:space="preserve"> TOC \o "1-2" \h \z \u </w:instrText>
          </w:r>
          <w:r w:rsidRPr="001C0385">
            <w:rPr>
              <w:rFonts w:ascii="宋体" w:hAnsi="宋体" w:cs="Calibri"/>
              <w:caps/>
              <w:noProof/>
              <w:szCs w:val="21"/>
            </w:rPr>
            <w:fldChar w:fldCharType="separate"/>
          </w:r>
          <w:hyperlink w:anchor="_Toc206001084" w:history="1">
            <w:r w:rsidR="008D4B23" w:rsidRPr="008D4B23">
              <w:rPr>
                <w:rFonts w:ascii="宋体" w:eastAsia="宋体" w:hAnsi="宋体" w:cstheme="minorHAnsi"/>
                <w:caps/>
                <w:szCs w:val="21"/>
              </w:rPr>
              <w:t>1 范围</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_Toc206001084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3</w:t>
            </w:r>
            <w:r w:rsidR="008D4B23" w:rsidRPr="008D4B23">
              <w:rPr>
                <w:rFonts w:ascii="宋体" w:eastAsia="宋体" w:hAnsi="宋体" w:cstheme="minorHAnsi"/>
                <w:caps/>
                <w:noProof/>
                <w:webHidden/>
                <w:szCs w:val="21"/>
              </w:rPr>
              <w:fldChar w:fldCharType="end"/>
            </w:r>
          </w:hyperlink>
        </w:p>
        <w:p w14:paraId="3AB059B2" w14:textId="73732B60" w:rsidR="008D4B23" w:rsidRPr="008D4B23" w:rsidRDefault="000A517C" w:rsidP="008D4B23">
          <w:pPr>
            <w:pStyle w:val="TOC10"/>
            <w:tabs>
              <w:tab w:val="right" w:leader="dot" w:pos="9060"/>
            </w:tabs>
            <w:adjustRightInd w:val="0"/>
            <w:snapToGrid w:val="0"/>
            <w:spacing w:line="400" w:lineRule="exact"/>
            <w:jc w:val="left"/>
            <w:rPr>
              <w:rFonts w:ascii="宋体" w:eastAsia="宋体" w:hAnsi="宋体" w:cstheme="minorHAnsi"/>
              <w:caps/>
              <w:noProof/>
              <w:szCs w:val="21"/>
            </w:rPr>
          </w:pPr>
          <w:hyperlink w:anchor="_Toc206001085" w:history="1">
            <w:r w:rsidR="008D4B23" w:rsidRPr="008D4B23">
              <w:rPr>
                <w:rFonts w:ascii="宋体" w:eastAsia="宋体" w:hAnsi="宋体" w:cstheme="minorHAnsi"/>
                <w:caps/>
                <w:szCs w:val="21"/>
              </w:rPr>
              <w:t>2 规范性引用文件</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_Toc206001085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3</w:t>
            </w:r>
            <w:r w:rsidR="008D4B23" w:rsidRPr="008D4B23">
              <w:rPr>
                <w:rFonts w:ascii="宋体" w:eastAsia="宋体" w:hAnsi="宋体" w:cstheme="minorHAnsi"/>
                <w:caps/>
                <w:noProof/>
                <w:webHidden/>
                <w:szCs w:val="21"/>
              </w:rPr>
              <w:fldChar w:fldCharType="end"/>
            </w:r>
          </w:hyperlink>
        </w:p>
        <w:p w14:paraId="1A6DE2C6" w14:textId="4149EF3A" w:rsidR="008D4B23" w:rsidRPr="008D4B23" w:rsidRDefault="000A517C" w:rsidP="008D4B23">
          <w:pPr>
            <w:pStyle w:val="TOC10"/>
            <w:tabs>
              <w:tab w:val="right" w:leader="dot" w:pos="9060"/>
            </w:tabs>
            <w:adjustRightInd w:val="0"/>
            <w:snapToGrid w:val="0"/>
            <w:spacing w:line="400" w:lineRule="exact"/>
            <w:jc w:val="left"/>
            <w:rPr>
              <w:rFonts w:ascii="宋体" w:eastAsia="宋体" w:hAnsi="宋体" w:cstheme="minorHAnsi"/>
              <w:caps/>
              <w:noProof/>
              <w:szCs w:val="21"/>
            </w:rPr>
          </w:pPr>
          <w:hyperlink w:anchor="_Toc206001086" w:history="1">
            <w:r w:rsidR="008D4B23" w:rsidRPr="008D4B23">
              <w:rPr>
                <w:rFonts w:ascii="宋体" w:eastAsia="宋体" w:hAnsi="宋体" w:cstheme="minorHAnsi"/>
                <w:caps/>
                <w:szCs w:val="21"/>
              </w:rPr>
              <w:t>3</w:t>
            </w:r>
            <w:r w:rsidR="008D4B23" w:rsidRPr="008D4B23">
              <w:rPr>
                <w:rFonts w:eastAsia="宋体" w:cstheme="minorHAnsi"/>
                <w:caps/>
                <w:szCs w:val="21"/>
              </w:rPr>
              <w:t xml:space="preserve"> </w:t>
            </w:r>
            <w:r w:rsidR="00774DE4">
              <w:rPr>
                <w:rFonts w:eastAsia="宋体" w:cstheme="minorHAnsi" w:hint="eastAsia"/>
                <w:caps/>
                <w:szCs w:val="21"/>
              </w:rPr>
              <w:t>发</w:t>
            </w:r>
            <w:r w:rsidR="008D4B23" w:rsidRPr="008D4B23">
              <w:rPr>
                <w:rFonts w:eastAsia="宋体" w:cstheme="minorHAnsi"/>
                <w:caps/>
                <w:szCs w:val="21"/>
              </w:rPr>
              <w:t>泡水泥保温板外墙外保温系统性能</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_Toc206001086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3</w:t>
            </w:r>
            <w:r w:rsidR="008D4B23" w:rsidRPr="008D4B23">
              <w:rPr>
                <w:rFonts w:ascii="宋体" w:eastAsia="宋体" w:hAnsi="宋体" w:cstheme="minorHAnsi"/>
                <w:caps/>
                <w:noProof/>
                <w:webHidden/>
                <w:szCs w:val="21"/>
              </w:rPr>
              <w:fldChar w:fldCharType="end"/>
            </w:r>
          </w:hyperlink>
        </w:p>
        <w:p w14:paraId="04A188FF" w14:textId="26BECFA1" w:rsidR="008D4B23" w:rsidRPr="008D4B23" w:rsidRDefault="000A517C" w:rsidP="008D4B23">
          <w:pPr>
            <w:pStyle w:val="TOC10"/>
            <w:tabs>
              <w:tab w:val="right" w:leader="dot" w:pos="9060"/>
            </w:tabs>
            <w:adjustRightInd w:val="0"/>
            <w:snapToGrid w:val="0"/>
            <w:spacing w:line="400" w:lineRule="exact"/>
            <w:jc w:val="left"/>
            <w:rPr>
              <w:rFonts w:ascii="宋体" w:eastAsia="宋体" w:hAnsi="宋体" w:cstheme="minorHAnsi"/>
              <w:caps/>
              <w:noProof/>
              <w:szCs w:val="21"/>
            </w:rPr>
          </w:pPr>
          <w:hyperlink w:anchor="_Toc206001087" w:history="1">
            <w:r w:rsidR="008D4B23" w:rsidRPr="008D4B23">
              <w:rPr>
                <w:rFonts w:ascii="宋体" w:eastAsia="宋体" w:hAnsi="宋体" w:cstheme="minorHAnsi"/>
                <w:caps/>
                <w:szCs w:val="21"/>
              </w:rPr>
              <w:t>4</w:t>
            </w:r>
            <w:r w:rsidR="008D4B23" w:rsidRPr="008D4B23">
              <w:rPr>
                <w:rFonts w:eastAsia="宋体" w:cstheme="minorHAnsi"/>
                <w:caps/>
                <w:szCs w:val="21"/>
              </w:rPr>
              <w:t xml:space="preserve"> </w:t>
            </w:r>
            <w:r w:rsidR="008D4B23" w:rsidRPr="008D4B23">
              <w:rPr>
                <w:rFonts w:eastAsia="宋体" w:cstheme="minorHAnsi"/>
                <w:caps/>
                <w:szCs w:val="21"/>
              </w:rPr>
              <w:t>系统组成材料性能要求</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_Toc206001087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3</w:t>
            </w:r>
            <w:r w:rsidR="008D4B23" w:rsidRPr="008D4B23">
              <w:rPr>
                <w:rFonts w:ascii="宋体" w:eastAsia="宋体" w:hAnsi="宋体" w:cstheme="minorHAnsi"/>
                <w:caps/>
                <w:noProof/>
                <w:webHidden/>
                <w:szCs w:val="21"/>
              </w:rPr>
              <w:fldChar w:fldCharType="end"/>
            </w:r>
          </w:hyperlink>
        </w:p>
        <w:p w14:paraId="4411418E" w14:textId="311F5863" w:rsidR="008D4B23" w:rsidRPr="008D4B23" w:rsidRDefault="000A517C" w:rsidP="008D4B23">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6001088" w:history="1">
            <w:r w:rsidR="008D4B23" w:rsidRPr="008D4B23">
              <w:rPr>
                <w:rFonts w:ascii="宋体" w:eastAsia="宋体" w:hAnsi="宋体" w:cstheme="minorHAnsi"/>
                <w:caps/>
                <w:szCs w:val="21"/>
              </w:rPr>
              <w:t>4.1 粘结砂浆</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_Toc206001088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3</w:t>
            </w:r>
            <w:r w:rsidR="008D4B23" w:rsidRPr="008D4B23">
              <w:rPr>
                <w:rFonts w:ascii="宋体" w:eastAsia="宋体" w:hAnsi="宋体" w:cstheme="minorHAnsi"/>
                <w:caps/>
                <w:noProof/>
                <w:webHidden/>
                <w:szCs w:val="21"/>
              </w:rPr>
              <w:fldChar w:fldCharType="end"/>
            </w:r>
          </w:hyperlink>
        </w:p>
        <w:p w14:paraId="650CB0C9" w14:textId="2BEB4CD2" w:rsidR="008D4B23" w:rsidRPr="008D4B23" w:rsidRDefault="000A517C" w:rsidP="008D4B23">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6001089" w:history="1">
            <w:r w:rsidR="008D4B23" w:rsidRPr="008D4B23">
              <w:rPr>
                <w:rFonts w:ascii="宋体" w:eastAsia="宋体" w:hAnsi="宋体" w:cstheme="minorHAnsi"/>
                <w:caps/>
                <w:szCs w:val="21"/>
              </w:rPr>
              <w:t>4.2 抹面砂浆</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_Toc206001089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4</w:t>
            </w:r>
            <w:r w:rsidR="008D4B23" w:rsidRPr="008D4B23">
              <w:rPr>
                <w:rFonts w:ascii="宋体" w:eastAsia="宋体" w:hAnsi="宋体" w:cstheme="minorHAnsi"/>
                <w:caps/>
                <w:noProof/>
                <w:webHidden/>
                <w:szCs w:val="21"/>
              </w:rPr>
              <w:fldChar w:fldCharType="end"/>
            </w:r>
          </w:hyperlink>
        </w:p>
        <w:p w14:paraId="32E704CF" w14:textId="769C2A8C" w:rsidR="008D4B23" w:rsidRPr="008D4B23" w:rsidRDefault="000A517C" w:rsidP="008D4B23">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6001090" w:history="1">
            <w:r w:rsidR="008D4B23" w:rsidRPr="008D4B23">
              <w:rPr>
                <w:rFonts w:ascii="宋体" w:eastAsia="宋体" w:hAnsi="宋体" w:cstheme="minorHAnsi"/>
                <w:caps/>
                <w:szCs w:val="21"/>
              </w:rPr>
              <w:t>4.3 界面砂浆</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_Toc206001090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4</w:t>
            </w:r>
            <w:r w:rsidR="008D4B23" w:rsidRPr="008D4B23">
              <w:rPr>
                <w:rFonts w:ascii="宋体" w:eastAsia="宋体" w:hAnsi="宋体" w:cstheme="minorHAnsi"/>
                <w:caps/>
                <w:noProof/>
                <w:webHidden/>
                <w:szCs w:val="21"/>
              </w:rPr>
              <w:fldChar w:fldCharType="end"/>
            </w:r>
          </w:hyperlink>
        </w:p>
        <w:p w14:paraId="63B0415A" w14:textId="071DEC37" w:rsidR="008D4B23" w:rsidRPr="008D4B23" w:rsidRDefault="000A517C" w:rsidP="008D4B23">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6001091" w:history="1">
            <w:r w:rsidR="008D4B23" w:rsidRPr="008D4B23">
              <w:rPr>
                <w:rFonts w:ascii="宋体" w:eastAsia="宋体" w:hAnsi="宋体" w:cstheme="minorHAnsi"/>
                <w:caps/>
                <w:szCs w:val="21"/>
              </w:rPr>
              <w:t>4.4 发泡水泥板</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_Toc206001091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4</w:t>
            </w:r>
            <w:r w:rsidR="008D4B23" w:rsidRPr="008D4B23">
              <w:rPr>
                <w:rFonts w:ascii="宋体" w:eastAsia="宋体" w:hAnsi="宋体" w:cstheme="minorHAnsi"/>
                <w:caps/>
                <w:noProof/>
                <w:webHidden/>
                <w:szCs w:val="21"/>
              </w:rPr>
              <w:fldChar w:fldCharType="end"/>
            </w:r>
          </w:hyperlink>
        </w:p>
        <w:p w14:paraId="7BC816D2" w14:textId="08296868" w:rsidR="008D4B23" w:rsidRPr="008D4B23" w:rsidRDefault="000A517C" w:rsidP="008D4B23">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6001092" w:history="1">
            <w:r w:rsidR="008D4B23" w:rsidRPr="008D4B23">
              <w:rPr>
                <w:rFonts w:ascii="宋体" w:eastAsia="宋体" w:hAnsi="宋体" w:cstheme="minorHAnsi"/>
                <w:caps/>
                <w:szCs w:val="21"/>
              </w:rPr>
              <w:t>4.5 玻纤网格布</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_Toc206001092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5</w:t>
            </w:r>
            <w:r w:rsidR="008D4B23" w:rsidRPr="008D4B23">
              <w:rPr>
                <w:rFonts w:ascii="宋体" w:eastAsia="宋体" w:hAnsi="宋体" w:cstheme="minorHAnsi"/>
                <w:caps/>
                <w:noProof/>
                <w:webHidden/>
                <w:szCs w:val="21"/>
              </w:rPr>
              <w:fldChar w:fldCharType="end"/>
            </w:r>
          </w:hyperlink>
        </w:p>
        <w:p w14:paraId="46208387" w14:textId="5A8B1F76" w:rsidR="008D4B23" w:rsidRPr="008D4B23" w:rsidRDefault="000A517C" w:rsidP="008D4B23">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6001093" w:history="1">
            <w:r w:rsidR="008D4B23" w:rsidRPr="008D4B23">
              <w:rPr>
                <w:rFonts w:ascii="宋体" w:eastAsia="宋体" w:hAnsi="宋体" w:cstheme="minorHAnsi"/>
                <w:caps/>
                <w:szCs w:val="21"/>
              </w:rPr>
              <w:t>4.6 锚固件</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_Toc206001093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5</w:t>
            </w:r>
            <w:r w:rsidR="008D4B23" w:rsidRPr="008D4B23">
              <w:rPr>
                <w:rFonts w:ascii="宋体" w:eastAsia="宋体" w:hAnsi="宋体" w:cstheme="minorHAnsi"/>
                <w:caps/>
                <w:noProof/>
                <w:webHidden/>
                <w:szCs w:val="21"/>
              </w:rPr>
              <w:fldChar w:fldCharType="end"/>
            </w:r>
          </w:hyperlink>
        </w:p>
        <w:p w14:paraId="6862BB04" w14:textId="2007E27D" w:rsidR="008D4B23" w:rsidRPr="008D4B23" w:rsidRDefault="000A517C" w:rsidP="008D4B23">
          <w:pPr>
            <w:pStyle w:val="TOC10"/>
            <w:tabs>
              <w:tab w:val="right" w:leader="dot" w:pos="9060"/>
            </w:tabs>
            <w:adjustRightInd w:val="0"/>
            <w:snapToGrid w:val="0"/>
            <w:spacing w:line="400" w:lineRule="exact"/>
            <w:jc w:val="left"/>
            <w:rPr>
              <w:rFonts w:ascii="宋体" w:eastAsia="宋体" w:hAnsi="宋体" w:cstheme="minorHAnsi"/>
              <w:caps/>
              <w:noProof/>
              <w:szCs w:val="21"/>
            </w:rPr>
          </w:pPr>
          <w:hyperlink w:anchor="_Toc206001094" w:history="1">
            <w:r w:rsidR="008D4B23" w:rsidRPr="008D4B23">
              <w:rPr>
                <w:rFonts w:ascii="宋体" w:eastAsia="宋体" w:hAnsi="宋体" w:cstheme="minorHAnsi"/>
                <w:caps/>
                <w:szCs w:val="21"/>
              </w:rPr>
              <w:t>5</w:t>
            </w:r>
            <w:r w:rsidR="008D4B23" w:rsidRPr="008D4B23">
              <w:rPr>
                <w:rFonts w:eastAsia="宋体" w:cstheme="minorHAnsi"/>
                <w:caps/>
                <w:szCs w:val="21"/>
              </w:rPr>
              <w:t xml:space="preserve"> </w:t>
            </w:r>
            <w:r w:rsidR="008D4B23" w:rsidRPr="008D4B23">
              <w:rPr>
                <w:rFonts w:eastAsia="宋体" w:cstheme="minorHAnsi"/>
                <w:caps/>
                <w:szCs w:val="21"/>
              </w:rPr>
              <w:t>施工工艺及技术要求</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_Toc206001094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5</w:t>
            </w:r>
            <w:r w:rsidR="008D4B23" w:rsidRPr="008D4B23">
              <w:rPr>
                <w:rFonts w:ascii="宋体" w:eastAsia="宋体" w:hAnsi="宋体" w:cstheme="minorHAnsi"/>
                <w:caps/>
                <w:noProof/>
                <w:webHidden/>
                <w:szCs w:val="21"/>
              </w:rPr>
              <w:fldChar w:fldCharType="end"/>
            </w:r>
          </w:hyperlink>
        </w:p>
        <w:p w14:paraId="2EAD74A7" w14:textId="14F4FCD1" w:rsidR="008D4B23" w:rsidRPr="008D4B23" w:rsidRDefault="000A517C" w:rsidP="008D4B23">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6001095" w:history="1">
            <w:r w:rsidR="008D4B23" w:rsidRPr="008D4B23">
              <w:rPr>
                <w:rFonts w:ascii="宋体" w:eastAsia="宋体" w:hAnsi="宋体" w:cstheme="minorHAnsi"/>
                <w:caps/>
                <w:szCs w:val="21"/>
              </w:rPr>
              <w:t>5.1 施工准备</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_Toc206001095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5</w:t>
            </w:r>
            <w:r w:rsidR="008D4B23" w:rsidRPr="008D4B23">
              <w:rPr>
                <w:rFonts w:ascii="宋体" w:eastAsia="宋体" w:hAnsi="宋体" w:cstheme="minorHAnsi"/>
                <w:caps/>
                <w:noProof/>
                <w:webHidden/>
                <w:szCs w:val="21"/>
              </w:rPr>
              <w:fldChar w:fldCharType="end"/>
            </w:r>
          </w:hyperlink>
        </w:p>
        <w:p w14:paraId="4F60E93C" w14:textId="6A06E277" w:rsidR="008D4B23" w:rsidRPr="008D4B23" w:rsidRDefault="000A517C" w:rsidP="008D4B23">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6001096" w:history="1">
            <w:r w:rsidR="008D4B23" w:rsidRPr="008D4B23">
              <w:rPr>
                <w:rFonts w:ascii="宋体" w:eastAsia="宋体" w:hAnsi="宋体" w:cstheme="minorHAnsi"/>
                <w:caps/>
                <w:szCs w:val="21"/>
              </w:rPr>
              <w:t>5.2 施工流程</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_Toc206001096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6</w:t>
            </w:r>
            <w:r w:rsidR="008D4B23" w:rsidRPr="008D4B23">
              <w:rPr>
                <w:rFonts w:ascii="宋体" w:eastAsia="宋体" w:hAnsi="宋体" w:cstheme="minorHAnsi"/>
                <w:caps/>
                <w:noProof/>
                <w:webHidden/>
                <w:szCs w:val="21"/>
              </w:rPr>
              <w:fldChar w:fldCharType="end"/>
            </w:r>
          </w:hyperlink>
        </w:p>
        <w:p w14:paraId="53E06FF9" w14:textId="4E772B8F" w:rsidR="008D4B23" w:rsidRPr="008D4B23" w:rsidRDefault="000A517C" w:rsidP="008D4B23">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6001097" w:history="1">
            <w:r w:rsidR="008D4B23" w:rsidRPr="008D4B23">
              <w:rPr>
                <w:rFonts w:ascii="宋体" w:eastAsia="宋体" w:hAnsi="宋体" w:cstheme="minorHAnsi"/>
                <w:caps/>
                <w:szCs w:val="21"/>
              </w:rPr>
              <w:t>5.3 施工要点</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_Toc206001097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7</w:t>
            </w:r>
            <w:r w:rsidR="008D4B23" w:rsidRPr="008D4B23">
              <w:rPr>
                <w:rFonts w:ascii="宋体" w:eastAsia="宋体" w:hAnsi="宋体" w:cstheme="minorHAnsi"/>
                <w:caps/>
                <w:noProof/>
                <w:webHidden/>
                <w:szCs w:val="21"/>
              </w:rPr>
              <w:fldChar w:fldCharType="end"/>
            </w:r>
          </w:hyperlink>
        </w:p>
        <w:p w14:paraId="643480BE" w14:textId="0F873DAC" w:rsidR="008D4B23" w:rsidRPr="008D4B23" w:rsidRDefault="000A517C" w:rsidP="008D4B23">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6001098" w:history="1">
            <w:r w:rsidR="008D4B23" w:rsidRPr="008D4B23">
              <w:rPr>
                <w:rFonts w:ascii="宋体" w:eastAsia="宋体" w:hAnsi="宋体" w:cstheme="minorHAnsi"/>
                <w:caps/>
                <w:szCs w:val="21"/>
              </w:rPr>
              <w:t>5.4 粘结施工</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_Toc206001098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7</w:t>
            </w:r>
            <w:r w:rsidR="008D4B23" w:rsidRPr="008D4B23">
              <w:rPr>
                <w:rFonts w:ascii="宋体" w:eastAsia="宋体" w:hAnsi="宋体" w:cstheme="minorHAnsi"/>
                <w:caps/>
                <w:noProof/>
                <w:webHidden/>
                <w:szCs w:val="21"/>
              </w:rPr>
              <w:fldChar w:fldCharType="end"/>
            </w:r>
          </w:hyperlink>
        </w:p>
        <w:p w14:paraId="4D3BD855" w14:textId="7A9AEAD4" w:rsidR="008D4B23" w:rsidRPr="008D4B23" w:rsidRDefault="000A517C" w:rsidP="008D4B23">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6001099" w:history="1">
            <w:r w:rsidR="008D4B23" w:rsidRPr="008D4B23">
              <w:rPr>
                <w:rFonts w:ascii="宋体" w:eastAsia="宋体" w:hAnsi="宋体" w:cstheme="minorHAnsi"/>
                <w:caps/>
                <w:szCs w:val="21"/>
              </w:rPr>
              <w:t>5.5 抹面砂浆施工</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_Toc206001099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8</w:t>
            </w:r>
            <w:r w:rsidR="008D4B23" w:rsidRPr="008D4B23">
              <w:rPr>
                <w:rFonts w:ascii="宋体" w:eastAsia="宋体" w:hAnsi="宋体" w:cstheme="minorHAnsi"/>
                <w:caps/>
                <w:noProof/>
                <w:webHidden/>
                <w:szCs w:val="21"/>
              </w:rPr>
              <w:fldChar w:fldCharType="end"/>
            </w:r>
          </w:hyperlink>
        </w:p>
        <w:p w14:paraId="0BE71085" w14:textId="1F8A41D8" w:rsidR="008D4B23" w:rsidRPr="008D4B23" w:rsidRDefault="000A517C" w:rsidP="008D4B23">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6001100" w:history="1">
            <w:r w:rsidR="008D4B23" w:rsidRPr="008D4B23">
              <w:rPr>
                <w:rFonts w:ascii="宋体" w:eastAsia="宋体" w:hAnsi="宋体" w:cstheme="minorHAnsi"/>
                <w:caps/>
                <w:szCs w:val="21"/>
              </w:rPr>
              <w:t>5.6 网格布施工</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_Toc206001100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8</w:t>
            </w:r>
            <w:r w:rsidR="008D4B23" w:rsidRPr="008D4B23">
              <w:rPr>
                <w:rFonts w:ascii="宋体" w:eastAsia="宋体" w:hAnsi="宋体" w:cstheme="minorHAnsi"/>
                <w:caps/>
                <w:noProof/>
                <w:webHidden/>
                <w:szCs w:val="21"/>
              </w:rPr>
              <w:fldChar w:fldCharType="end"/>
            </w:r>
          </w:hyperlink>
        </w:p>
        <w:p w14:paraId="3A71776A" w14:textId="25E32AD4" w:rsidR="008D4B23" w:rsidRPr="008D4B23" w:rsidRDefault="000A517C" w:rsidP="008D4B23">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6001101" w:history="1">
            <w:r w:rsidR="008D4B23" w:rsidRPr="008D4B23">
              <w:rPr>
                <w:rFonts w:ascii="宋体" w:eastAsia="宋体" w:hAnsi="宋体" w:cstheme="minorHAnsi"/>
                <w:caps/>
                <w:szCs w:val="21"/>
              </w:rPr>
              <w:t>5.7 锚固件施工</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_Toc206001101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9</w:t>
            </w:r>
            <w:r w:rsidR="008D4B23" w:rsidRPr="008D4B23">
              <w:rPr>
                <w:rFonts w:ascii="宋体" w:eastAsia="宋体" w:hAnsi="宋体" w:cstheme="minorHAnsi"/>
                <w:caps/>
                <w:noProof/>
                <w:webHidden/>
                <w:szCs w:val="21"/>
              </w:rPr>
              <w:fldChar w:fldCharType="end"/>
            </w:r>
          </w:hyperlink>
        </w:p>
        <w:p w14:paraId="2DFEE0B8" w14:textId="4AE67726" w:rsidR="008D4B23" w:rsidRPr="008D4B23" w:rsidRDefault="000A517C" w:rsidP="008D4B23">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6001102" w:history="1">
            <w:r w:rsidR="008D4B23" w:rsidRPr="008D4B23">
              <w:rPr>
                <w:rFonts w:ascii="宋体" w:eastAsia="宋体" w:hAnsi="宋体" w:cstheme="minorHAnsi"/>
                <w:caps/>
                <w:szCs w:val="21"/>
              </w:rPr>
              <w:t>5.8 防火隔离带施工</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_Toc206001102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9</w:t>
            </w:r>
            <w:r w:rsidR="008D4B23" w:rsidRPr="008D4B23">
              <w:rPr>
                <w:rFonts w:ascii="宋体" w:eastAsia="宋体" w:hAnsi="宋体" w:cstheme="minorHAnsi"/>
                <w:caps/>
                <w:noProof/>
                <w:webHidden/>
                <w:szCs w:val="21"/>
              </w:rPr>
              <w:fldChar w:fldCharType="end"/>
            </w:r>
          </w:hyperlink>
        </w:p>
        <w:p w14:paraId="25FFCA10" w14:textId="3BEAE82C" w:rsidR="008D4B23" w:rsidRPr="008D4B23" w:rsidRDefault="000A517C" w:rsidP="008D4B23">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6001103" w:history="1">
            <w:r w:rsidR="008D4B23" w:rsidRPr="008D4B23">
              <w:rPr>
                <w:rFonts w:ascii="宋体" w:eastAsia="宋体" w:hAnsi="宋体" w:cstheme="minorHAnsi"/>
                <w:caps/>
                <w:szCs w:val="21"/>
              </w:rPr>
              <w:t>5.9 特殊部位处理</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_Toc206001103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9</w:t>
            </w:r>
            <w:r w:rsidR="008D4B23" w:rsidRPr="008D4B23">
              <w:rPr>
                <w:rFonts w:ascii="宋体" w:eastAsia="宋体" w:hAnsi="宋体" w:cstheme="minorHAnsi"/>
                <w:caps/>
                <w:noProof/>
                <w:webHidden/>
                <w:szCs w:val="21"/>
              </w:rPr>
              <w:fldChar w:fldCharType="end"/>
            </w:r>
          </w:hyperlink>
        </w:p>
        <w:p w14:paraId="60F78BC5" w14:textId="7FC182AA" w:rsidR="008D4B23" w:rsidRPr="008D4B23" w:rsidRDefault="000A517C" w:rsidP="008D4B23">
          <w:pPr>
            <w:pStyle w:val="TOC10"/>
            <w:tabs>
              <w:tab w:val="right" w:leader="dot" w:pos="9060"/>
            </w:tabs>
            <w:adjustRightInd w:val="0"/>
            <w:snapToGrid w:val="0"/>
            <w:spacing w:line="400" w:lineRule="exact"/>
            <w:jc w:val="left"/>
            <w:rPr>
              <w:rFonts w:ascii="宋体" w:eastAsia="宋体" w:hAnsi="宋体" w:cstheme="minorHAnsi"/>
              <w:caps/>
              <w:noProof/>
              <w:szCs w:val="21"/>
            </w:rPr>
          </w:pPr>
          <w:hyperlink w:anchor="_Toc206001104" w:history="1">
            <w:r w:rsidR="008D4B23" w:rsidRPr="008D4B23">
              <w:rPr>
                <w:rFonts w:ascii="宋体" w:eastAsia="宋体" w:hAnsi="宋体" w:cstheme="minorHAnsi"/>
                <w:caps/>
                <w:szCs w:val="21"/>
              </w:rPr>
              <w:t>6</w:t>
            </w:r>
            <w:r w:rsidR="008D4B23" w:rsidRPr="008D4B23">
              <w:rPr>
                <w:rFonts w:eastAsia="宋体" w:cstheme="minorHAnsi"/>
                <w:caps/>
                <w:szCs w:val="21"/>
              </w:rPr>
              <w:t xml:space="preserve"> </w:t>
            </w:r>
            <w:r w:rsidR="008D4B23" w:rsidRPr="008D4B23">
              <w:rPr>
                <w:rFonts w:eastAsia="宋体" w:cstheme="minorHAnsi"/>
                <w:caps/>
                <w:szCs w:val="21"/>
              </w:rPr>
              <w:t>工程验收要求</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_Toc206001104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12</w:t>
            </w:r>
            <w:r w:rsidR="008D4B23" w:rsidRPr="008D4B23">
              <w:rPr>
                <w:rFonts w:ascii="宋体" w:eastAsia="宋体" w:hAnsi="宋体" w:cstheme="minorHAnsi"/>
                <w:caps/>
                <w:noProof/>
                <w:webHidden/>
                <w:szCs w:val="21"/>
              </w:rPr>
              <w:fldChar w:fldCharType="end"/>
            </w:r>
          </w:hyperlink>
        </w:p>
        <w:p w14:paraId="13B9FB1B" w14:textId="0B4D5F5C" w:rsidR="008D4B23" w:rsidRPr="008D4B23" w:rsidRDefault="000A517C" w:rsidP="008D4B23">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6001105" w:history="1">
            <w:r w:rsidR="008D4B23" w:rsidRPr="008D4B23">
              <w:rPr>
                <w:rFonts w:ascii="宋体" w:eastAsia="宋体" w:hAnsi="宋体" w:cstheme="minorHAnsi"/>
                <w:caps/>
                <w:szCs w:val="21"/>
              </w:rPr>
              <w:t>6.1 一般规定</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_Toc206001105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12</w:t>
            </w:r>
            <w:r w:rsidR="008D4B23" w:rsidRPr="008D4B23">
              <w:rPr>
                <w:rFonts w:ascii="宋体" w:eastAsia="宋体" w:hAnsi="宋体" w:cstheme="minorHAnsi"/>
                <w:caps/>
                <w:noProof/>
                <w:webHidden/>
                <w:szCs w:val="21"/>
              </w:rPr>
              <w:fldChar w:fldCharType="end"/>
            </w:r>
          </w:hyperlink>
        </w:p>
        <w:p w14:paraId="60E2FBEB" w14:textId="17A2DCA4" w:rsidR="008D4B23" w:rsidRPr="008D4B23" w:rsidRDefault="000A517C" w:rsidP="008D4B23">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6001106" w:history="1">
            <w:r w:rsidR="008D4B23" w:rsidRPr="008D4B23">
              <w:rPr>
                <w:rFonts w:ascii="宋体" w:eastAsia="宋体" w:hAnsi="宋体" w:cstheme="minorHAnsi"/>
                <w:caps/>
                <w:szCs w:val="21"/>
              </w:rPr>
              <w:t>6.2 主控项目</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_Toc206001106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12</w:t>
            </w:r>
            <w:r w:rsidR="008D4B23" w:rsidRPr="008D4B23">
              <w:rPr>
                <w:rFonts w:ascii="宋体" w:eastAsia="宋体" w:hAnsi="宋体" w:cstheme="minorHAnsi"/>
                <w:caps/>
                <w:noProof/>
                <w:webHidden/>
                <w:szCs w:val="21"/>
              </w:rPr>
              <w:fldChar w:fldCharType="end"/>
            </w:r>
          </w:hyperlink>
        </w:p>
        <w:p w14:paraId="7EE760A7" w14:textId="0817436A" w:rsidR="008D4B23" w:rsidRPr="008D4B23" w:rsidRDefault="000A517C" w:rsidP="008D4B23">
          <w:pPr>
            <w:pStyle w:val="TOC10"/>
            <w:tabs>
              <w:tab w:val="right" w:leader="dot" w:pos="9060"/>
            </w:tabs>
            <w:adjustRightInd w:val="0"/>
            <w:snapToGrid w:val="0"/>
            <w:spacing w:line="400" w:lineRule="exact"/>
            <w:ind w:firstLineChars="100" w:firstLine="210"/>
            <w:jc w:val="left"/>
            <w:rPr>
              <w:rFonts w:ascii="宋体" w:eastAsia="宋体" w:hAnsi="宋体" w:cstheme="minorHAnsi"/>
              <w:caps/>
              <w:noProof/>
              <w:szCs w:val="21"/>
            </w:rPr>
          </w:pPr>
          <w:hyperlink w:anchor="_Toc206001107" w:history="1">
            <w:r w:rsidR="008D4B23" w:rsidRPr="008D4B23">
              <w:rPr>
                <w:rFonts w:ascii="宋体" w:eastAsia="宋体" w:hAnsi="宋体" w:cstheme="minorHAnsi"/>
                <w:caps/>
                <w:szCs w:val="21"/>
              </w:rPr>
              <w:t>6.3 一般项目</w:t>
            </w:r>
            <w:r w:rsidR="008D4B23" w:rsidRPr="008D4B23">
              <w:rPr>
                <w:rFonts w:ascii="宋体" w:eastAsia="宋体" w:hAnsi="宋体" w:cstheme="minorHAnsi"/>
                <w:caps/>
                <w:noProof/>
                <w:webHidden/>
                <w:szCs w:val="21"/>
              </w:rPr>
              <w:tab/>
            </w:r>
            <w:r w:rsidR="008D4B23" w:rsidRPr="008D4B23">
              <w:rPr>
                <w:rFonts w:ascii="宋体" w:eastAsia="宋体" w:hAnsi="宋体" w:cstheme="minorHAnsi"/>
                <w:caps/>
                <w:noProof/>
                <w:webHidden/>
                <w:szCs w:val="21"/>
              </w:rPr>
              <w:fldChar w:fldCharType="begin"/>
            </w:r>
            <w:r w:rsidR="008D4B23" w:rsidRPr="008D4B23">
              <w:rPr>
                <w:rFonts w:ascii="宋体" w:eastAsia="宋体" w:hAnsi="宋体" w:cstheme="minorHAnsi"/>
                <w:caps/>
                <w:noProof/>
                <w:webHidden/>
                <w:szCs w:val="21"/>
              </w:rPr>
              <w:instrText xml:space="preserve"> PAGEREF _Toc206001107 \h </w:instrText>
            </w:r>
            <w:r w:rsidR="008D4B23" w:rsidRPr="008D4B23">
              <w:rPr>
                <w:rFonts w:ascii="宋体" w:eastAsia="宋体" w:hAnsi="宋体" w:cstheme="minorHAnsi"/>
                <w:caps/>
                <w:noProof/>
                <w:webHidden/>
                <w:szCs w:val="21"/>
              </w:rPr>
            </w:r>
            <w:r w:rsidR="008D4B23" w:rsidRPr="008D4B23">
              <w:rPr>
                <w:rFonts w:ascii="宋体" w:eastAsia="宋体" w:hAnsi="宋体" w:cstheme="minorHAnsi"/>
                <w:caps/>
                <w:noProof/>
                <w:webHidden/>
                <w:szCs w:val="21"/>
              </w:rPr>
              <w:fldChar w:fldCharType="separate"/>
            </w:r>
            <w:r w:rsidR="008D4B23" w:rsidRPr="008D4B23">
              <w:rPr>
                <w:rFonts w:ascii="宋体" w:eastAsia="宋体" w:hAnsi="宋体" w:cstheme="minorHAnsi"/>
                <w:caps/>
                <w:noProof/>
                <w:webHidden/>
                <w:szCs w:val="21"/>
              </w:rPr>
              <w:t>13</w:t>
            </w:r>
            <w:r w:rsidR="008D4B23" w:rsidRPr="008D4B23">
              <w:rPr>
                <w:rFonts w:ascii="宋体" w:eastAsia="宋体" w:hAnsi="宋体" w:cstheme="minorHAnsi"/>
                <w:caps/>
                <w:noProof/>
                <w:webHidden/>
                <w:szCs w:val="21"/>
              </w:rPr>
              <w:fldChar w:fldCharType="end"/>
            </w:r>
          </w:hyperlink>
        </w:p>
        <w:p w14:paraId="67B1FC4A" w14:textId="0D73D14B" w:rsidR="001C0385" w:rsidRPr="001C0385" w:rsidRDefault="001C0385" w:rsidP="001C0385">
          <w:pPr>
            <w:tabs>
              <w:tab w:val="right" w:leader="dot" w:pos="9060"/>
            </w:tabs>
            <w:adjustRightInd w:val="0"/>
            <w:snapToGrid w:val="0"/>
            <w:spacing w:line="400" w:lineRule="exact"/>
            <w:jc w:val="left"/>
            <w:rPr>
              <w:rFonts w:ascii="宋体" w:hAnsi="宋体" w:cs="Calibri"/>
              <w:caps/>
              <w:noProof/>
            </w:rPr>
          </w:pPr>
          <w:r w:rsidRPr="001C0385">
            <w:rPr>
              <w:rFonts w:ascii="宋体" w:hAnsi="宋体" w:cs="Calibri"/>
              <w:caps/>
              <w:noProof/>
              <w:szCs w:val="21"/>
            </w:rPr>
            <w:fldChar w:fldCharType="end"/>
          </w:r>
        </w:p>
      </w:sdtContent>
    </w:sdt>
    <w:p w14:paraId="787F32AF" w14:textId="20D200D0" w:rsidR="001C0385" w:rsidRDefault="001C0385" w:rsidP="001C0385">
      <w:pPr>
        <w:pStyle w:val="TOC10"/>
        <w:tabs>
          <w:tab w:val="right" w:leader="dot" w:pos="9060"/>
        </w:tabs>
        <w:adjustRightInd w:val="0"/>
        <w:snapToGrid w:val="0"/>
        <w:spacing w:line="400" w:lineRule="exact"/>
        <w:jc w:val="left"/>
      </w:pPr>
    </w:p>
    <w:p w14:paraId="71A11D35" w14:textId="0681DF62" w:rsidR="001C0385" w:rsidRDefault="001C0385">
      <w:pPr>
        <w:widowControl/>
        <w:jc w:val="left"/>
        <w:rPr>
          <w:rFonts w:ascii="楷体" w:eastAsia="楷体" w:hAnsi="楷体"/>
          <w:b/>
          <w:color w:val="000000" w:themeColor="text1"/>
          <w:sz w:val="28"/>
          <w:szCs w:val="28"/>
        </w:rPr>
      </w:pPr>
      <w:r>
        <w:rPr>
          <w:rFonts w:ascii="楷体" w:eastAsia="楷体" w:hAnsi="楷体"/>
          <w:b/>
          <w:color w:val="000000" w:themeColor="text1"/>
          <w:sz w:val="28"/>
          <w:szCs w:val="28"/>
        </w:rPr>
        <w:br w:type="page"/>
      </w:r>
    </w:p>
    <w:p w14:paraId="364534D9" w14:textId="2632B250" w:rsidR="00711A73" w:rsidRPr="002E632D" w:rsidRDefault="00774DE4" w:rsidP="002E632D">
      <w:pPr>
        <w:adjustRightInd w:val="0"/>
        <w:spacing w:line="300" w:lineRule="auto"/>
        <w:jc w:val="center"/>
        <w:rPr>
          <w:rFonts w:ascii="黑体" w:eastAsia="黑体" w:hAnsi="黑体" w:cs="宋体"/>
          <w:sz w:val="32"/>
          <w:szCs w:val="32"/>
        </w:rPr>
      </w:pPr>
      <w:bookmarkStart w:id="1" w:name="_Hlk205986782"/>
      <w:r>
        <w:rPr>
          <w:rFonts w:ascii="黑体" w:eastAsia="黑体" w:hAnsi="黑体" w:cs="宋体" w:hint="eastAsia"/>
          <w:sz w:val="32"/>
          <w:szCs w:val="32"/>
        </w:rPr>
        <w:lastRenderedPageBreak/>
        <w:t>发</w:t>
      </w:r>
      <w:r w:rsidR="00BB1072" w:rsidRPr="00BB1072">
        <w:rPr>
          <w:rFonts w:ascii="黑体" w:eastAsia="黑体" w:hAnsi="黑体" w:cs="宋体" w:hint="eastAsia"/>
          <w:sz w:val="32"/>
          <w:szCs w:val="32"/>
        </w:rPr>
        <w:t>泡水泥保温板</w:t>
      </w:r>
      <w:r w:rsidR="00711A73" w:rsidRPr="002E632D">
        <w:rPr>
          <w:rFonts w:ascii="黑体" w:eastAsia="黑体" w:hAnsi="黑体" w:cs="宋体" w:hint="eastAsia"/>
          <w:sz w:val="32"/>
          <w:szCs w:val="32"/>
        </w:rPr>
        <w:t>外墙外保温系统</w:t>
      </w:r>
      <w:bookmarkEnd w:id="1"/>
      <w:r w:rsidR="002E632D" w:rsidRPr="002E632D">
        <w:rPr>
          <w:rFonts w:ascii="黑体" w:eastAsia="黑体" w:hAnsi="黑体" w:cs="宋体" w:hint="eastAsia"/>
          <w:sz w:val="32"/>
          <w:szCs w:val="32"/>
        </w:rPr>
        <w:t>技术</w:t>
      </w:r>
      <w:r w:rsidR="00711A73" w:rsidRPr="002E632D">
        <w:rPr>
          <w:rFonts w:ascii="黑体" w:eastAsia="黑体" w:hAnsi="黑体" w:cs="宋体" w:hint="eastAsia"/>
          <w:sz w:val="32"/>
          <w:szCs w:val="32"/>
        </w:rPr>
        <w:t>标准</w:t>
      </w:r>
    </w:p>
    <w:p w14:paraId="68DFD5C1" w14:textId="77777777" w:rsidR="002E632D" w:rsidRPr="002E632D" w:rsidRDefault="002E632D" w:rsidP="002E632D">
      <w:pPr>
        <w:pStyle w:val="21"/>
        <w:keepNext w:val="0"/>
        <w:keepLines w:val="0"/>
        <w:widowControl/>
        <w:numPr>
          <w:ilvl w:val="1"/>
          <w:numId w:val="12"/>
        </w:numPr>
        <w:adjustRightInd w:val="0"/>
        <w:spacing w:beforeLines="100" w:before="312" w:afterLines="100" w:after="312" w:line="240" w:lineRule="auto"/>
        <w:jc w:val="left"/>
        <w:rPr>
          <w:b w:val="0"/>
          <w:bCs w:val="0"/>
          <w:sz w:val="21"/>
          <w:szCs w:val="21"/>
        </w:rPr>
      </w:pPr>
      <w:bookmarkStart w:id="2" w:name="_Toc206001084"/>
      <w:r w:rsidRPr="002E632D">
        <w:rPr>
          <w:rFonts w:hint="eastAsia"/>
          <w:b w:val="0"/>
          <w:bCs w:val="0"/>
          <w:sz w:val="21"/>
          <w:szCs w:val="21"/>
        </w:rPr>
        <w:t>范围</w:t>
      </w:r>
      <w:bookmarkEnd w:id="2"/>
    </w:p>
    <w:p w14:paraId="6E183D94" w14:textId="4B43C2EB" w:rsidR="002E632D" w:rsidRPr="00703615" w:rsidRDefault="002E632D" w:rsidP="002E632D">
      <w:pPr>
        <w:ind w:firstLine="420"/>
      </w:pPr>
      <w:r w:rsidRPr="003F3B34">
        <w:t>本</w:t>
      </w:r>
      <w:r w:rsidRPr="003F3B34">
        <w:rPr>
          <w:rFonts w:hint="eastAsia"/>
        </w:rPr>
        <w:t>文件</w:t>
      </w:r>
      <w:r w:rsidRPr="003F3B34">
        <w:t>规定了</w:t>
      </w:r>
      <w:r w:rsidRPr="003F3B34">
        <w:rPr>
          <w:rFonts w:hint="eastAsia"/>
        </w:rPr>
        <w:t>集中采购的</w:t>
      </w:r>
      <w:r w:rsidR="00774DE4">
        <w:rPr>
          <w:rFonts w:hint="eastAsia"/>
        </w:rPr>
        <w:t>发</w:t>
      </w:r>
      <w:r w:rsidR="00BB1072" w:rsidRPr="00BB1072">
        <w:rPr>
          <w:rFonts w:hint="eastAsia"/>
        </w:rPr>
        <w:t>泡水泥保温板</w:t>
      </w:r>
      <w:r w:rsidRPr="002E632D">
        <w:rPr>
          <w:rFonts w:hint="eastAsia"/>
        </w:rPr>
        <w:t>外墙外保温系</w:t>
      </w:r>
      <w:r w:rsidRPr="001E6546">
        <w:rPr>
          <w:rFonts w:hint="eastAsia"/>
        </w:rPr>
        <w:t>统</w:t>
      </w:r>
      <w:r w:rsidR="00426C4D" w:rsidRPr="001E6546">
        <w:rPr>
          <w:rFonts w:hint="eastAsia"/>
        </w:rPr>
        <w:t>的</w:t>
      </w:r>
      <w:r w:rsidR="001E6546" w:rsidRPr="001E6546">
        <w:rPr>
          <w:rFonts w:hint="eastAsia"/>
        </w:rPr>
        <w:t>系统性能要求、系统组成材料性能要求、施工工艺及技术要求</w:t>
      </w:r>
      <w:r w:rsidR="00AA1403">
        <w:rPr>
          <w:rFonts w:hint="eastAsia"/>
        </w:rPr>
        <w:t>及</w:t>
      </w:r>
      <w:r w:rsidR="001E6546" w:rsidRPr="001E6546">
        <w:rPr>
          <w:rFonts w:hint="eastAsia"/>
        </w:rPr>
        <w:t>工程验收要求。</w:t>
      </w:r>
    </w:p>
    <w:p w14:paraId="32FF4942" w14:textId="7D433CFF" w:rsidR="002E632D" w:rsidRPr="007E4E5E" w:rsidRDefault="002E632D" w:rsidP="002E632D">
      <w:pPr>
        <w:ind w:firstLine="420"/>
      </w:pPr>
      <w:r w:rsidRPr="00703615">
        <w:rPr>
          <w:rFonts w:hint="eastAsia"/>
        </w:rPr>
        <w:t>本文件适用于</w:t>
      </w:r>
      <w:r>
        <w:rPr>
          <w:rFonts w:hint="eastAsia"/>
        </w:rPr>
        <w:t>民用建筑采用的</w:t>
      </w:r>
      <w:r w:rsidR="00774DE4">
        <w:rPr>
          <w:rFonts w:hint="eastAsia"/>
        </w:rPr>
        <w:t>发</w:t>
      </w:r>
      <w:r w:rsidR="00BB1072" w:rsidRPr="00BB1072">
        <w:rPr>
          <w:rFonts w:hint="eastAsia"/>
        </w:rPr>
        <w:t>泡水泥保温板</w:t>
      </w:r>
      <w:r w:rsidRPr="002E632D">
        <w:rPr>
          <w:rFonts w:hint="eastAsia"/>
        </w:rPr>
        <w:t>外墙外保温系统</w:t>
      </w:r>
      <w:r w:rsidRPr="00703615">
        <w:rPr>
          <w:rFonts w:hint="eastAsia"/>
        </w:rPr>
        <w:t>。</w:t>
      </w:r>
    </w:p>
    <w:p w14:paraId="1B8FE486" w14:textId="77777777" w:rsidR="00B356E3" w:rsidRPr="00B356E3" w:rsidRDefault="00B356E3" w:rsidP="00B356E3">
      <w:pPr>
        <w:pStyle w:val="21"/>
        <w:keepNext w:val="0"/>
        <w:keepLines w:val="0"/>
        <w:widowControl/>
        <w:numPr>
          <w:ilvl w:val="1"/>
          <w:numId w:val="12"/>
        </w:numPr>
        <w:adjustRightInd w:val="0"/>
        <w:spacing w:beforeLines="100" w:before="312" w:afterLines="100" w:after="312" w:line="240" w:lineRule="auto"/>
        <w:jc w:val="left"/>
        <w:rPr>
          <w:b w:val="0"/>
          <w:bCs w:val="0"/>
          <w:sz w:val="21"/>
          <w:szCs w:val="21"/>
        </w:rPr>
      </w:pPr>
      <w:bookmarkStart w:id="3" w:name="_Toc27536"/>
      <w:bookmarkStart w:id="4" w:name="_Toc7510"/>
      <w:bookmarkStart w:id="5" w:name="_Toc12836"/>
      <w:bookmarkStart w:id="6" w:name="_Toc2658"/>
      <w:bookmarkStart w:id="7" w:name="_Toc5648"/>
      <w:bookmarkStart w:id="8" w:name="_Toc206001085"/>
      <w:r w:rsidRPr="00B356E3">
        <w:rPr>
          <w:rFonts w:hint="eastAsia"/>
          <w:b w:val="0"/>
          <w:bCs w:val="0"/>
          <w:sz w:val="21"/>
          <w:szCs w:val="21"/>
        </w:rPr>
        <w:t>规范性引用文件</w:t>
      </w:r>
      <w:bookmarkEnd w:id="3"/>
      <w:bookmarkEnd w:id="4"/>
      <w:bookmarkEnd w:id="5"/>
      <w:bookmarkEnd w:id="6"/>
      <w:bookmarkEnd w:id="7"/>
      <w:bookmarkEnd w:id="8"/>
    </w:p>
    <w:p w14:paraId="5A06672E" w14:textId="42B12415" w:rsidR="00B356E3" w:rsidRPr="00B356E3" w:rsidRDefault="00B356E3" w:rsidP="00B356E3">
      <w:pPr>
        <w:ind w:firstLineChars="200" w:firstLine="420"/>
      </w:pPr>
      <w:r w:rsidRPr="00D238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6248DEF" w14:textId="77777777" w:rsidR="00B045B3" w:rsidRPr="00B356E3" w:rsidRDefault="00B045B3" w:rsidP="00B045B3">
      <w:pPr>
        <w:adjustRightInd w:val="0"/>
        <w:spacing w:line="330" w:lineRule="exact"/>
        <w:ind w:firstLineChars="200" w:firstLine="420"/>
        <w:rPr>
          <w:rFonts w:ascii="宋体" w:hAnsi="宋体" w:cs="Calibri"/>
          <w:szCs w:val="21"/>
        </w:rPr>
      </w:pPr>
      <w:r w:rsidRPr="00B356E3">
        <w:rPr>
          <w:rFonts w:ascii="宋体" w:hAnsi="宋体" w:cs="Calibri" w:hint="eastAsia"/>
          <w:szCs w:val="21"/>
        </w:rPr>
        <w:t>GB</w:t>
      </w:r>
      <w:r>
        <w:rPr>
          <w:rFonts w:ascii="宋体" w:hAnsi="宋体" w:cs="Calibri"/>
          <w:szCs w:val="21"/>
        </w:rPr>
        <w:t xml:space="preserve"> </w:t>
      </w:r>
      <w:r w:rsidRPr="00B356E3">
        <w:rPr>
          <w:rFonts w:ascii="宋体" w:hAnsi="宋体" w:cs="Calibri" w:hint="eastAsia"/>
          <w:szCs w:val="21"/>
        </w:rPr>
        <w:t>50016</w:t>
      </w:r>
      <w:r>
        <w:rPr>
          <w:rFonts w:ascii="宋体" w:hAnsi="宋体" w:cs="Calibri"/>
          <w:szCs w:val="21"/>
        </w:rPr>
        <w:t xml:space="preserve">  </w:t>
      </w:r>
      <w:r w:rsidRPr="00B356E3">
        <w:rPr>
          <w:rFonts w:ascii="宋体" w:hAnsi="宋体" w:cs="Calibri" w:hint="eastAsia"/>
          <w:szCs w:val="21"/>
        </w:rPr>
        <w:t>建筑设计防火规范</w:t>
      </w:r>
    </w:p>
    <w:p w14:paraId="76D70946" w14:textId="77777777" w:rsidR="00B045B3" w:rsidRPr="00B356E3" w:rsidRDefault="00B045B3" w:rsidP="00B045B3">
      <w:pPr>
        <w:adjustRightInd w:val="0"/>
        <w:spacing w:line="330" w:lineRule="exact"/>
        <w:ind w:firstLineChars="200" w:firstLine="420"/>
        <w:rPr>
          <w:rFonts w:ascii="宋体" w:hAnsi="宋体" w:cs="Calibri"/>
          <w:szCs w:val="21"/>
        </w:rPr>
      </w:pPr>
      <w:r w:rsidRPr="00B356E3">
        <w:rPr>
          <w:rFonts w:ascii="宋体" w:hAnsi="宋体" w:cs="Calibri" w:hint="eastAsia"/>
          <w:szCs w:val="21"/>
        </w:rPr>
        <w:t>GB</w:t>
      </w:r>
      <w:r>
        <w:rPr>
          <w:rFonts w:ascii="宋体" w:hAnsi="宋体" w:cs="Calibri"/>
          <w:szCs w:val="21"/>
        </w:rPr>
        <w:t xml:space="preserve"> </w:t>
      </w:r>
      <w:r w:rsidRPr="00B356E3">
        <w:rPr>
          <w:rFonts w:ascii="宋体" w:hAnsi="宋体" w:cs="Calibri" w:hint="eastAsia"/>
          <w:szCs w:val="21"/>
        </w:rPr>
        <w:t>50210</w:t>
      </w:r>
      <w:r>
        <w:rPr>
          <w:rFonts w:ascii="宋体" w:hAnsi="宋体" w:cs="Calibri"/>
          <w:szCs w:val="21"/>
        </w:rPr>
        <w:t xml:space="preserve">  </w:t>
      </w:r>
      <w:r w:rsidRPr="00B356E3">
        <w:rPr>
          <w:rFonts w:ascii="宋体" w:hAnsi="宋体" w:cs="Calibri" w:hint="eastAsia"/>
          <w:szCs w:val="21"/>
        </w:rPr>
        <w:t>建筑装饰装修工程质量验收规范</w:t>
      </w:r>
    </w:p>
    <w:p w14:paraId="328BAF27" w14:textId="77777777" w:rsidR="00B045B3" w:rsidRPr="00B356E3" w:rsidRDefault="00B045B3" w:rsidP="00B045B3">
      <w:pPr>
        <w:adjustRightInd w:val="0"/>
        <w:spacing w:line="330" w:lineRule="exact"/>
        <w:ind w:firstLineChars="200" w:firstLine="420"/>
        <w:rPr>
          <w:rFonts w:ascii="宋体" w:hAnsi="宋体" w:cs="Calibri"/>
          <w:szCs w:val="21"/>
        </w:rPr>
      </w:pPr>
      <w:r w:rsidRPr="00B356E3">
        <w:rPr>
          <w:rFonts w:ascii="宋体" w:hAnsi="宋体" w:cs="Calibri" w:hint="eastAsia"/>
          <w:szCs w:val="21"/>
        </w:rPr>
        <w:t>GB</w:t>
      </w:r>
      <w:r>
        <w:rPr>
          <w:rFonts w:ascii="宋体" w:hAnsi="宋体" w:cs="Calibri"/>
          <w:szCs w:val="21"/>
        </w:rPr>
        <w:t xml:space="preserve"> </w:t>
      </w:r>
      <w:r w:rsidRPr="00B356E3">
        <w:rPr>
          <w:rFonts w:ascii="宋体" w:hAnsi="宋体" w:cs="Calibri" w:hint="eastAsia"/>
          <w:szCs w:val="21"/>
        </w:rPr>
        <w:t>50300</w:t>
      </w:r>
      <w:r>
        <w:rPr>
          <w:rFonts w:ascii="宋体" w:hAnsi="宋体" w:cs="Calibri"/>
          <w:szCs w:val="21"/>
        </w:rPr>
        <w:t xml:space="preserve">  </w:t>
      </w:r>
      <w:r w:rsidRPr="00B356E3">
        <w:rPr>
          <w:rFonts w:ascii="宋体" w:hAnsi="宋体" w:cs="Calibri" w:hint="eastAsia"/>
          <w:szCs w:val="21"/>
        </w:rPr>
        <w:t>建筑工程施工质量验收统一标准</w:t>
      </w:r>
    </w:p>
    <w:p w14:paraId="0F485D00" w14:textId="159F4C5F" w:rsidR="00B045B3" w:rsidRPr="00B045B3" w:rsidRDefault="00B045B3" w:rsidP="00B045B3">
      <w:pPr>
        <w:adjustRightInd w:val="0"/>
        <w:spacing w:line="330" w:lineRule="exact"/>
        <w:ind w:firstLineChars="200" w:firstLine="420"/>
        <w:rPr>
          <w:rFonts w:ascii="宋体" w:hAnsi="宋体" w:cs="Calibri"/>
          <w:szCs w:val="21"/>
        </w:rPr>
      </w:pPr>
      <w:r w:rsidRPr="00B356E3">
        <w:rPr>
          <w:rFonts w:ascii="宋体" w:hAnsi="宋体" w:cs="Calibri" w:hint="eastAsia"/>
          <w:szCs w:val="21"/>
        </w:rPr>
        <w:t>GB</w:t>
      </w:r>
      <w:r>
        <w:rPr>
          <w:rFonts w:ascii="宋体" w:hAnsi="宋体" w:cs="Calibri"/>
          <w:szCs w:val="21"/>
        </w:rPr>
        <w:t xml:space="preserve"> </w:t>
      </w:r>
      <w:r w:rsidRPr="00B356E3">
        <w:rPr>
          <w:rFonts w:ascii="宋体" w:hAnsi="宋体" w:cs="Calibri" w:hint="eastAsia"/>
          <w:szCs w:val="21"/>
        </w:rPr>
        <w:t>50411</w:t>
      </w:r>
      <w:r>
        <w:rPr>
          <w:rFonts w:ascii="宋体" w:hAnsi="宋体" w:cs="Calibri"/>
          <w:szCs w:val="21"/>
        </w:rPr>
        <w:t xml:space="preserve">  </w:t>
      </w:r>
      <w:r w:rsidRPr="00B356E3">
        <w:rPr>
          <w:rFonts w:ascii="宋体" w:hAnsi="宋体" w:cs="Calibri" w:hint="eastAsia"/>
          <w:szCs w:val="21"/>
        </w:rPr>
        <w:t>建筑节能工程施工质量验收规范</w:t>
      </w:r>
    </w:p>
    <w:p w14:paraId="121F28F2" w14:textId="457B040D" w:rsidR="00C52D33" w:rsidRDefault="00C52D33" w:rsidP="00B045B3">
      <w:pPr>
        <w:adjustRightInd w:val="0"/>
        <w:spacing w:line="330" w:lineRule="exact"/>
        <w:ind w:firstLineChars="200" w:firstLine="420"/>
        <w:rPr>
          <w:rFonts w:ascii="宋体" w:hAnsi="宋体" w:cs="Calibri"/>
          <w:szCs w:val="21"/>
        </w:rPr>
      </w:pPr>
      <w:r>
        <w:rPr>
          <w:rFonts w:ascii="宋体" w:hAnsi="宋体" w:cs="Calibri"/>
          <w:szCs w:val="21"/>
        </w:rPr>
        <w:t xml:space="preserve">JC/T 907 </w:t>
      </w:r>
      <w:r>
        <w:rPr>
          <w:rFonts w:ascii="宋体" w:hAnsi="宋体" w:cs="Calibri" w:hint="eastAsia"/>
          <w:szCs w:val="21"/>
        </w:rPr>
        <w:t>混凝土界面处理剂</w:t>
      </w:r>
    </w:p>
    <w:p w14:paraId="567D5E78" w14:textId="5E12CBBE" w:rsidR="00BB1072" w:rsidRDefault="00BB1072" w:rsidP="00B045B3">
      <w:pPr>
        <w:adjustRightInd w:val="0"/>
        <w:spacing w:line="330" w:lineRule="exact"/>
        <w:ind w:firstLineChars="200" w:firstLine="420"/>
        <w:rPr>
          <w:rFonts w:ascii="宋体" w:hAnsi="宋体" w:cs="Calibri"/>
          <w:szCs w:val="21"/>
        </w:rPr>
      </w:pPr>
      <w:r w:rsidRPr="00C52D33">
        <w:rPr>
          <w:rFonts w:ascii="宋体" w:hAnsi="宋体" w:cs="Calibri"/>
          <w:szCs w:val="21"/>
        </w:rPr>
        <w:t xml:space="preserve">JC/T 2200  </w:t>
      </w:r>
      <w:r w:rsidRPr="00C52D33">
        <w:rPr>
          <w:rFonts w:ascii="宋体" w:hAnsi="宋体" w:cs="Calibri" w:hint="eastAsia"/>
          <w:szCs w:val="21"/>
        </w:rPr>
        <w:t>水泥基泡沫保温板</w:t>
      </w:r>
    </w:p>
    <w:p w14:paraId="76AB4035" w14:textId="253F47FB" w:rsidR="00711A73" w:rsidRPr="00B356E3" w:rsidRDefault="00B356E3" w:rsidP="00B356E3">
      <w:pPr>
        <w:adjustRightInd w:val="0"/>
        <w:spacing w:line="330" w:lineRule="exact"/>
        <w:ind w:firstLineChars="200" w:firstLine="420"/>
        <w:rPr>
          <w:rFonts w:ascii="宋体" w:hAnsi="宋体" w:cs="Calibri"/>
          <w:szCs w:val="21"/>
        </w:rPr>
      </w:pPr>
      <w:r w:rsidRPr="00B356E3">
        <w:rPr>
          <w:rFonts w:ascii="宋体" w:hAnsi="宋体" w:cs="Calibri" w:hint="eastAsia"/>
          <w:szCs w:val="21"/>
        </w:rPr>
        <w:t>JGJ</w:t>
      </w:r>
      <w:r>
        <w:rPr>
          <w:rFonts w:ascii="宋体" w:hAnsi="宋体" w:cs="Calibri"/>
          <w:szCs w:val="21"/>
        </w:rPr>
        <w:t xml:space="preserve"> </w:t>
      </w:r>
      <w:r w:rsidRPr="00B356E3">
        <w:rPr>
          <w:rFonts w:ascii="宋体" w:hAnsi="宋体" w:cs="Calibri" w:hint="eastAsia"/>
          <w:szCs w:val="21"/>
        </w:rPr>
        <w:t>144</w:t>
      </w:r>
      <w:r>
        <w:rPr>
          <w:rFonts w:ascii="宋体" w:hAnsi="宋体" w:cs="Calibri"/>
          <w:szCs w:val="21"/>
        </w:rPr>
        <w:t xml:space="preserve">  </w:t>
      </w:r>
      <w:r w:rsidR="00711A73" w:rsidRPr="00B356E3">
        <w:rPr>
          <w:rFonts w:ascii="宋体" w:hAnsi="宋体" w:cs="Calibri" w:hint="eastAsia"/>
          <w:szCs w:val="21"/>
        </w:rPr>
        <w:t>外墙外保温工程技术规程</w:t>
      </w:r>
    </w:p>
    <w:p w14:paraId="36D019D7" w14:textId="5EEEBF07" w:rsidR="00B045B3" w:rsidRDefault="00B045B3" w:rsidP="00B045B3">
      <w:pPr>
        <w:adjustRightInd w:val="0"/>
        <w:spacing w:line="330" w:lineRule="exact"/>
        <w:ind w:firstLineChars="200" w:firstLine="420"/>
        <w:rPr>
          <w:rFonts w:ascii="宋体" w:hAnsi="宋体" w:cs="Calibri"/>
          <w:szCs w:val="21"/>
        </w:rPr>
      </w:pPr>
      <w:r w:rsidRPr="00B356E3">
        <w:rPr>
          <w:rFonts w:ascii="宋体" w:hAnsi="宋体" w:cs="Calibri" w:hint="eastAsia"/>
          <w:szCs w:val="21"/>
        </w:rPr>
        <w:t>JGT</w:t>
      </w:r>
      <w:r>
        <w:rPr>
          <w:rFonts w:ascii="宋体" w:hAnsi="宋体" w:cs="Calibri"/>
          <w:szCs w:val="21"/>
        </w:rPr>
        <w:t xml:space="preserve"> </w:t>
      </w:r>
      <w:r w:rsidRPr="00B356E3">
        <w:rPr>
          <w:rFonts w:ascii="宋体" w:hAnsi="宋体" w:cs="Calibri" w:hint="eastAsia"/>
          <w:szCs w:val="21"/>
        </w:rPr>
        <w:t>366</w:t>
      </w:r>
      <w:r>
        <w:rPr>
          <w:rFonts w:ascii="宋体" w:hAnsi="宋体" w:cs="Calibri"/>
          <w:szCs w:val="21"/>
        </w:rPr>
        <w:t xml:space="preserve">  </w:t>
      </w:r>
      <w:r w:rsidRPr="00B356E3">
        <w:rPr>
          <w:rFonts w:ascii="宋体" w:hAnsi="宋体" w:cs="Calibri" w:hint="eastAsia"/>
          <w:szCs w:val="21"/>
        </w:rPr>
        <w:t>外墙保温用锚栓</w:t>
      </w:r>
    </w:p>
    <w:p w14:paraId="0C9A6D7C" w14:textId="641CA3E3" w:rsidR="00BB1072" w:rsidRDefault="00BB1072" w:rsidP="00BB1072">
      <w:pPr>
        <w:adjustRightInd w:val="0"/>
        <w:spacing w:line="330" w:lineRule="exact"/>
        <w:ind w:firstLineChars="200" w:firstLine="420"/>
        <w:rPr>
          <w:rFonts w:ascii="宋体" w:hAnsi="宋体" w:cs="Calibri"/>
          <w:szCs w:val="21"/>
        </w:rPr>
      </w:pPr>
      <w:r w:rsidRPr="00BB1072">
        <w:rPr>
          <w:rFonts w:ascii="宋体" w:hAnsi="宋体" w:cs="Calibri"/>
          <w:szCs w:val="21"/>
        </w:rPr>
        <w:t>DGJ32/TJ</w:t>
      </w:r>
      <w:r>
        <w:rPr>
          <w:rFonts w:ascii="宋体" w:hAnsi="宋体" w:cs="Calibri"/>
          <w:szCs w:val="21"/>
        </w:rPr>
        <w:t xml:space="preserve"> </w:t>
      </w:r>
      <w:r w:rsidRPr="00BB1072">
        <w:rPr>
          <w:rFonts w:ascii="宋体" w:hAnsi="宋体" w:cs="Calibri"/>
          <w:szCs w:val="21"/>
        </w:rPr>
        <w:t>174</w:t>
      </w:r>
      <w:r>
        <w:rPr>
          <w:rFonts w:ascii="宋体" w:hAnsi="宋体" w:cs="Calibri"/>
          <w:szCs w:val="21"/>
        </w:rPr>
        <w:t xml:space="preserve">  </w:t>
      </w:r>
      <w:r w:rsidRPr="00BB1072">
        <w:rPr>
          <w:rFonts w:ascii="宋体" w:hAnsi="宋体" w:cs="Calibri" w:hint="eastAsia"/>
          <w:szCs w:val="21"/>
        </w:rPr>
        <w:t>复合发泡水泥板外墙外保温系统应用技术规程</w:t>
      </w:r>
    </w:p>
    <w:p w14:paraId="0ABD4ADE" w14:textId="23FF1A23" w:rsidR="00711A73" w:rsidRPr="00B356E3" w:rsidRDefault="00711A73" w:rsidP="00B356E3">
      <w:pPr>
        <w:ind w:firstLineChars="200" w:firstLine="420"/>
      </w:pPr>
      <w:r w:rsidRPr="00B356E3">
        <w:rPr>
          <w:rFonts w:hint="eastAsia"/>
        </w:rPr>
        <w:t>对于具体项目，产品的施工、验收和产品检验还需符合项目所在地规范以及项目图纸、外保温深化图纸要求。各项指标项目所在地规范以及项目图纸、外保温深化图纸的要求低于本技术要求的按本技术要求执行，高于的按项目所在地要求执行。</w:t>
      </w:r>
    </w:p>
    <w:p w14:paraId="68F4AAA9" w14:textId="35401D5C" w:rsidR="00711A73" w:rsidRPr="00B356E3" w:rsidRDefault="00774DE4" w:rsidP="00B356E3">
      <w:pPr>
        <w:pStyle w:val="21"/>
        <w:keepNext w:val="0"/>
        <w:keepLines w:val="0"/>
        <w:widowControl/>
        <w:numPr>
          <w:ilvl w:val="1"/>
          <w:numId w:val="12"/>
        </w:numPr>
        <w:adjustRightInd w:val="0"/>
        <w:spacing w:beforeLines="100" w:before="312" w:afterLines="100" w:after="312" w:line="240" w:lineRule="auto"/>
        <w:jc w:val="left"/>
        <w:rPr>
          <w:rFonts w:ascii="宋体" w:hAnsi="宋体" w:cs="黑体"/>
          <w:b w:val="0"/>
          <w:bCs w:val="0"/>
          <w:kern w:val="0"/>
          <w:sz w:val="21"/>
          <w:szCs w:val="21"/>
        </w:rPr>
      </w:pPr>
      <w:bookmarkStart w:id="9" w:name="_Toc206001086"/>
      <w:r>
        <w:rPr>
          <w:rFonts w:ascii="宋体" w:hAnsi="宋体" w:cs="黑体" w:hint="eastAsia"/>
          <w:b w:val="0"/>
          <w:bCs w:val="0"/>
          <w:kern w:val="0"/>
          <w:sz w:val="21"/>
          <w:szCs w:val="21"/>
        </w:rPr>
        <w:t>发</w:t>
      </w:r>
      <w:r w:rsidR="0002739A" w:rsidRPr="0002739A">
        <w:rPr>
          <w:rFonts w:ascii="宋体" w:hAnsi="宋体" w:cs="黑体" w:hint="eastAsia"/>
          <w:b w:val="0"/>
          <w:bCs w:val="0"/>
          <w:kern w:val="0"/>
          <w:sz w:val="21"/>
          <w:szCs w:val="21"/>
        </w:rPr>
        <w:t>泡水泥保温板外墙外保温系统</w:t>
      </w:r>
      <w:r w:rsidR="00711A73" w:rsidRPr="00B356E3">
        <w:rPr>
          <w:rFonts w:ascii="宋体" w:hAnsi="宋体" w:cs="黑体" w:hint="eastAsia"/>
          <w:b w:val="0"/>
          <w:bCs w:val="0"/>
          <w:kern w:val="0"/>
          <w:sz w:val="21"/>
          <w:szCs w:val="21"/>
        </w:rPr>
        <w:t>性能</w:t>
      </w:r>
      <w:bookmarkEnd w:id="9"/>
    </w:p>
    <w:p w14:paraId="0D4411A1" w14:textId="51F92288" w:rsidR="00711A73" w:rsidRDefault="00B356E3" w:rsidP="00B356E3">
      <w:pPr>
        <w:pStyle w:val="affffd"/>
        <w:ind w:firstLineChars="0" w:firstLine="0"/>
      </w:pPr>
      <w:r>
        <w:rPr>
          <w:rFonts w:hint="eastAsia"/>
        </w:rPr>
        <w:t>表</w:t>
      </w:r>
      <w:r w:rsidR="0002739A">
        <w:rPr>
          <w:rFonts w:hint="eastAsia"/>
        </w:rPr>
        <w:t>1</w:t>
      </w:r>
      <w:r>
        <w:t xml:space="preserve">  </w:t>
      </w:r>
      <w:r w:rsidR="00774DE4">
        <w:rPr>
          <w:rFonts w:hint="eastAsia"/>
        </w:rPr>
        <w:t>发</w:t>
      </w:r>
      <w:r w:rsidR="0002739A" w:rsidRPr="0002739A">
        <w:rPr>
          <w:rFonts w:hint="eastAsia"/>
        </w:rPr>
        <w:t>泡水泥保温板外墙外保温系统</w:t>
      </w:r>
      <w:r w:rsidR="00711A73" w:rsidRPr="00B356E3">
        <w:rPr>
          <w:rFonts w:hint="eastAsia"/>
        </w:rPr>
        <w:t>性能要求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296"/>
        <w:gridCol w:w="4083"/>
        <w:gridCol w:w="1836"/>
      </w:tblGrid>
      <w:tr w:rsidR="004A72B3" w14:paraId="26F81452" w14:textId="11C9EC0D" w:rsidTr="004A72B3">
        <w:tc>
          <w:tcPr>
            <w:tcW w:w="3425" w:type="dxa"/>
            <w:gridSpan w:val="2"/>
            <w:tcBorders>
              <w:top w:val="single" w:sz="4" w:space="0" w:color="auto"/>
              <w:left w:val="single" w:sz="4" w:space="0" w:color="auto"/>
              <w:bottom w:val="single" w:sz="4" w:space="0" w:color="auto"/>
              <w:right w:val="single" w:sz="4" w:space="0" w:color="auto"/>
            </w:tcBorders>
            <w:vAlign w:val="center"/>
            <w:hideMark/>
          </w:tcPr>
          <w:p w14:paraId="11203A0E"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02739A">
              <w:rPr>
                <w:rFonts w:asciiTheme="minorEastAsia" w:eastAsiaTheme="minorEastAsia" w:hAnsiTheme="minorEastAsia" w:hint="eastAsia"/>
                <w:color w:val="000000"/>
                <w:sz w:val="18"/>
                <w:szCs w:val="18"/>
              </w:rPr>
              <w:t>项目</w:t>
            </w:r>
          </w:p>
        </w:tc>
        <w:tc>
          <w:tcPr>
            <w:tcW w:w="4083" w:type="dxa"/>
            <w:tcBorders>
              <w:top w:val="single" w:sz="4" w:space="0" w:color="auto"/>
              <w:left w:val="single" w:sz="4" w:space="0" w:color="auto"/>
              <w:bottom w:val="single" w:sz="4" w:space="0" w:color="auto"/>
              <w:right w:val="single" w:sz="4" w:space="0" w:color="auto"/>
            </w:tcBorders>
            <w:vAlign w:val="center"/>
            <w:hideMark/>
          </w:tcPr>
          <w:p w14:paraId="1C5FEC47" w14:textId="19028918"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02739A">
              <w:rPr>
                <w:rFonts w:asciiTheme="minorEastAsia" w:eastAsiaTheme="minorEastAsia" w:hAnsiTheme="minorEastAsia" w:hint="eastAsia"/>
                <w:color w:val="000000"/>
                <w:sz w:val="18"/>
                <w:szCs w:val="18"/>
              </w:rPr>
              <w:t>性能指标</w:t>
            </w:r>
          </w:p>
        </w:tc>
        <w:tc>
          <w:tcPr>
            <w:tcW w:w="1836" w:type="dxa"/>
            <w:tcBorders>
              <w:top w:val="single" w:sz="4" w:space="0" w:color="auto"/>
              <w:left w:val="single" w:sz="4" w:space="0" w:color="auto"/>
              <w:bottom w:val="single" w:sz="4" w:space="0" w:color="auto"/>
              <w:right w:val="single" w:sz="4" w:space="0" w:color="auto"/>
            </w:tcBorders>
            <w:vAlign w:val="center"/>
          </w:tcPr>
          <w:p w14:paraId="0A716F9D" w14:textId="4D978F93"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测试方法</w:t>
            </w:r>
          </w:p>
        </w:tc>
      </w:tr>
      <w:tr w:rsidR="004A72B3" w14:paraId="20889433" w14:textId="3CD3990D" w:rsidTr="004A72B3">
        <w:tc>
          <w:tcPr>
            <w:tcW w:w="1129" w:type="dxa"/>
            <w:vMerge w:val="restart"/>
            <w:tcBorders>
              <w:top w:val="single" w:sz="4" w:space="0" w:color="auto"/>
              <w:left w:val="single" w:sz="4" w:space="0" w:color="auto"/>
              <w:bottom w:val="single" w:sz="4" w:space="0" w:color="auto"/>
              <w:right w:val="single" w:sz="4" w:space="0" w:color="auto"/>
            </w:tcBorders>
            <w:vAlign w:val="center"/>
            <w:hideMark/>
          </w:tcPr>
          <w:p w14:paraId="16304DEE"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02739A">
              <w:rPr>
                <w:rFonts w:asciiTheme="minorEastAsia" w:eastAsiaTheme="minorEastAsia" w:hAnsiTheme="minorEastAsia" w:hint="eastAsia"/>
                <w:color w:val="000000"/>
                <w:sz w:val="18"/>
                <w:szCs w:val="18"/>
              </w:rPr>
              <w:t>耐候性</w:t>
            </w:r>
          </w:p>
        </w:tc>
        <w:tc>
          <w:tcPr>
            <w:tcW w:w="2296" w:type="dxa"/>
            <w:tcBorders>
              <w:top w:val="single" w:sz="4" w:space="0" w:color="auto"/>
              <w:left w:val="single" w:sz="4" w:space="0" w:color="auto"/>
              <w:bottom w:val="single" w:sz="4" w:space="0" w:color="auto"/>
              <w:right w:val="single" w:sz="4" w:space="0" w:color="auto"/>
            </w:tcBorders>
            <w:vAlign w:val="center"/>
            <w:hideMark/>
          </w:tcPr>
          <w:p w14:paraId="562A6985"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02739A">
              <w:rPr>
                <w:rFonts w:asciiTheme="minorEastAsia" w:eastAsiaTheme="minorEastAsia" w:hAnsiTheme="minorEastAsia" w:hint="eastAsia"/>
                <w:color w:val="000000"/>
                <w:sz w:val="18"/>
                <w:szCs w:val="18"/>
              </w:rPr>
              <w:t>外观</w:t>
            </w:r>
          </w:p>
        </w:tc>
        <w:tc>
          <w:tcPr>
            <w:tcW w:w="4083" w:type="dxa"/>
            <w:tcBorders>
              <w:top w:val="single" w:sz="4" w:space="0" w:color="auto"/>
              <w:left w:val="single" w:sz="4" w:space="0" w:color="auto"/>
              <w:bottom w:val="single" w:sz="4" w:space="0" w:color="auto"/>
              <w:right w:val="single" w:sz="4" w:space="0" w:color="auto"/>
            </w:tcBorders>
            <w:vAlign w:val="center"/>
            <w:hideMark/>
          </w:tcPr>
          <w:p w14:paraId="341EE6CA"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02739A">
              <w:rPr>
                <w:rFonts w:asciiTheme="minorEastAsia" w:eastAsiaTheme="minorEastAsia" w:hAnsiTheme="minorEastAsia" w:hint="eastAsia"/>
                <w:color w:val="000000"/>
                <w:sz w:val="18"/>
                <w:szCs w:val="18"/>
              </w:rPr>
              <w:t>无裂纹，无粉化、空鼓、气泡、剥落现象</w:t>
            </w:r>
          </w:p>
        </w:tc>
        <w:tc>
          <w:tcPr>
            <w:tcW w:w="1836" w:type="dxa"/>
            <w:vMerge w:val="restart"/>
            <w:tcBorders>
              <w:top w:val="single" w:sz="4" w:space="0" w:color="auto"/>
              <w:left w:val="single" w:sz="4" w:space="0" w:color="auto"/>
              <w:right w:val="single" w:sz="4" w:space="0" w:color="auto"/>
            </w:tcBorders>
            <w:vAlign w:val="center"/>
          </w:tcPr>
          <w:p w14:paraId="1CA35859" w14:textId="79EEDEAA"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4A72B3">
              <w:rPr>
                <w:rFonts w:asciiTheme="minorEastAsia" w:eastAsiaTheme="minorEastAsia" w:hAnsiTheme="minorEastAsia"/>
                <w:color w:val="000000"/>
                <w:sz w:val="18"/>
                <w:szCs w:val="18"/>
              </w:rPr>
              <w:t>DGJ32/TJ 174</w:t>
            </w:r>
          </w:p>
        </w:tc>
      </w:tr>
      <w:tr w:rsidR="004A72B3" w14:paraId="2362ABFE" w14:textId="418112E4" w:rsidTr="004A72B3">
        <w:trPr>
          <w:trHeight w:val="285"/>
        </w:trPr>
        <w:tc>
          <w:tcPr>
            <w:tcW w:w="1129" w:type="dxa"/>
            <w:vMerge/>
            <w:tcBorders>
              <w:top w:val="single" w:sz="4" w:space="0" w:color="auto"/>
              <w:left w:val="single" w:sz="4" w:space="0" w:color="auto"/>
              <w:bottom w:val="single" w:sz="4" w:space="0" w:color="auto"/>
              <w:right w:val="single" w:sz="4" w:space="0" w:color="auto"/>
            </w:tcBorders>
            <w:vAlign w:val="center"/>
            <w:hideMark/>
          </w:tcPr>
          <w:p w14:paraId="32AA2093"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p>
        </w:tc>
        <w:tc>
          <w:tcPr>
            <w:tcW w:w="2296" w:type="dxa"/>
            <w:tcBorders>
              <w:top w:val="single" w:sz="4" w:space="0" w:color="auto"/>
              <w:left w:val="single" w:sz="4" w:space="0" w:color="auto"/>
              <w:bottom w:val="single" w:sz="4" w:space="0" w:color="auto"/>
              <w:right w:val="single" w:sz="4" w:space="0" w:color="auto"/>
            </w:tcBorders>
            <w:vAlign w:val="center"/>
            <w:hideMark/>
          </w:tcPr>
          <w:p w14:paraId="43B07C25"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02739A">
              <w:rPr>
                <w:rFonts w:asciiTheme="minorEastAsia" w:eastAsiaTheme="minorEastAsia" w:hAnsiTheme="minorEastAsia" w:hint="eastAsia"/>
                <w:color w:val="000000"/>
                <w:sz w:val="18"/>
                <w:szCs w:val="18"/>
              </w:rPr>
              <w:t>拉伸粘结强度，</w:t>
            </w:r>
            <w:r w:rsidRPr="0002739A">
              <w:rPr>
                <w:rFonts w:asciiTheme="minorEastAsia" w:eastAsiaTheme="minorEastAsia" w:hAnsiTheme="minorEastAsia"/>
                <w:color w:val="000000"/>
                <w:sz w:val="18"/>
                <w:szCs w:val="18"/>
              </w:rPr>
              <w:t>MPa</w:t>
            </w:r>
          </w:p>
        </w:tc>
        <w:tc>
          <w:tcPr>
            <w:tcW w:w="4083" w:type="dxa"/>
            <w:tcBorders>
              <w:top w:val="single" w:sz="4" w:space="0" w:color="auto"/>
              <w:left w:val="single" w:sz="4" w:space="0" w:color="auto"/>
              <w:bottom w:val="single" w:sz="4" w:space="0" w:color="auto"/>
              <w:right w:val="single" w:sz="4" w:space="0" w:color="auto"/>
            </w:tcBorders>
            <w:vAlign w:val="center"/>
            <w:hideMark/>
          </w:tcPr>
          <w:p w14:paraId="649781FD"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02739A">
              <w:rPr>
                <w:rFonts w:asciiTheme="minorEastAsia" w:eastAsiaTheme="minorEastAsia" w:hAnsiTheme="minorEastAsia" w:hint="eastAsia"/>
                <w:color w:val="000000"/>
                <w:sz w:val="18"/>
                <w:szCs w:val="18"/>
              </w:rPr>
              <w:t>≥</w:t>
            </w:r>
            <w:r w:rsidRPr="0002739A">
              <w:rPr>
                <w:rFonts w:asciiTheme="minorEastAsia" w:eastAsiaTheme="minorEastAsia" w:hAnsiTheme="minorEastAsia"/>
                <w:color w:val="000000"/>
                <w:sz w:val="18"/>
                <w:szCs w:val="18"/>
              </w:rPr>
              <w:t>0.10</w:t>
            </w:r>
          </w:p>
        </w:tc>
        <w:tc>
          <w:tcPr>
            <w:tcW w:w="1836" w:type="dxa"/>
            <w:vMerge/>
            <w:tcBorders>
              <w:left w:val="single" w:sz="4" w:space="0" w:color="auto"/>
              <w:right w:val="single" w:sz="4" w:space="0" w:color="auto"/>
            </w:tcBorders>
          </w:tcPr>
          <w:p w14:paraId="0FBE9663"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p>
        </w:tc>
      </w:tr>
      <w:tr w:rsidR="004A72B3" w14:paraId="01A75DC5" w14:textId="1D9C1A7A" w:rsidTr="00757E96">
        <w:trPr>
          <w:trHeight w:val="303"/>
        </w:trPr>
        <w:tc>
          <w:tcPr>
            <w:tcW w:w="3425" w:type="dxa"/>
            <w:gridSpan w:val="2"/>
            <w:tcBorders>
              <w:top w:val="single" w:sz="4" w:space="0" w:color="auto"/>
              <w:left w:val="single" w:sz="4" w:space="0" w:color="auto"/>
              <w:bottom w:val="single" w:sz="4" w:space="0" w:color="auto"/>
              <w:right w:val="single" w:sz="4" w:space="0" w:color="auto"/>
            </w:tcBorders>
            <w:vAlign w:val="center"/>
            <w:hideMark/>
          </w:tcPr>
          <w:p w14:paraId="1B6CE407"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02739A">
              <w:rPr>
                <w:rFonts w:asciiTheme="minorEastAsia" w:eastAsiaTheme="minorEastAsia" w:hAnsiTheme="minorEastAsia" w:hint="eastAsia"/>
                <w:color w:val="000000"/>
                <w:sz w:val="18"/>
                <w:szCs w:val="18"/>
              </w:rPr>
              <w:t>吸水量（</w:t>
            </w:r>
            <w:r w:rsidRPr="0002739A">
              <w:rPr>
                <w:rFonts w:asciiTheme="minorEastAsia" w:eastAsiaTheme="minorEastAsia" w:hAnsiTheme="minorEastAsia"/>
                <w:color w:val="000000"/>
                <w:sz w:val="18"/>
                <w:szCs w:val="18"/>
              </w:rPr>
              <w:t>1h</w:t>
            </w:r>
            <w:r w:rsidRPr="0002739A">
              <w:rPr>
                <w:rFonts w:asciiTheme="minorEastAsia" w:eastAsiaTheme="minorEastAsia" w:hAnsiTheme="minorEastAsia" w:hint="eastAsia"/>
                <w:color w:val="000000"/>
                <w:sz w:val="18"/>
                <w:szCs w:val="18"/>
              </w:rPr>
              <w:t>），</w:t>
            </w:r>
            <w:r w:rsidRPr="0002739A">
              <w:rPr>
                <w:rFonts w:asciiTheme="minorEastAsia" w:eastAsiaTheme="minorEastAsia" w:hAnsiTheme="minorEastAsia"/>
                <w:color w:val="000000"/>
                <w:sz w:val="18"/>
                <w:szCs w:val="18"/>
              </w:rPr>
              <w:t>g/m</w:t>
            </w:r>
            <w:r w:rsidRPr="008419EE">
              <w:rPr>
                <w:rFonts w:asciiTheme="minorEastAsia" w:eastAsiaTheme="minorEastAsia" w:hAnsiTheme="minorEastAsia"/>
                <w:color w:val="000000"/>
                <w:sz w:val="18"/>
                <w:szCs w:val="18"/>
                <w:vertAlign w:val="superscript"/>
              </w:rPr>
              <w:t>2</w:t>
            </w:r>
          </w:p>
        </w:tc>
        <w:tc>
          <w:tcPr>
            <w:tcW w:w="4083" w:type="dxa"/>
            <w:tcBorders>
              <w:top w:val="single" w:sz="4" w:space="0" w:color="auto"/>
              <w:left w:val="single" w:sz="4" w:space="0" w:color="auto"/>
              <w:bottom w:val="single" w:sz="4" w:space="0" w:color="auto"/>
              <w:right w:val="single" w:sz="4" w:space="0" w:color="auto"/>
            </w:tcBorders>
            <w:vAlign w:val="center"/>
            <w:hideMark/>
          </w:tcPr>
          <w:p w14:paraId="3B748F39"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02739A">
              <w:rPr>
                <w:rFonts w:asciiTheme="minorEastAsia" w:eastAsiaTheme="minorEastAsia" w:hAnsiTheme="minorEastAsia" w:hint="eastAsia"/>
                <w:color w:val="000000"/>
                <w:sz w:val="18"/>
                <w:szCs w:val="18"/>
              </w:rPr>
              <w:t>在水中浸泡</w:t>
            </w:r>
            <w:r w:rsidRPr="0002739A">
              <w:rPr>
                <w:rFonts w:asciiTheme="minorEastAsia" w:eastAsiaTheme="minorEastAsia" w:hAnsiTheme="minorEastAsia"/>
                <w:color w:val="000000"/>
                <w:sz w:val="18"/>
                <w:szCs w:val="18"/>
              </w:rPr>
              <w:t>1h</w:t>
            </w:r>
            <w:r w:rsidRPr="0002739A">
              <w:rPr>
                <w:rFonts w:asciiTheme="minorEastAsia" w:eastAsiaTheme="minorEastAsia" w:hAnsiTheme="minorEastAsia" w:hint="eastAsia"/>
                <w:color w:val="000000"/>
                <w:sz w:val="18"/>
                <w:szCs w:val="18"/>
              </w:rPr>
              <w:t>后，吸水量≤</w:t>
            </w:r>
            <w:r w:rsidRPr="0002739A">
              <w:rPr>
                <w:rFonts w:asciiTheme="minorEastAsia" w:eastAsiaTheme="minorEastAsia" w:hAnsiTheme="minorEastAsia"/>
                <w:color w:val="000000"/>
                <w:sz w:val="18"/>
                <w:szCs w:val="18"/>
              </w:rPr>
              <w:t>1000</w:t>
            </w:r>
          </w:p>
        </w:tc>
        <w:tc>
          <w:tcPr>
            <w:tcW w:w="1836" w:type="dxa"/>
            <w:vMerge/>
            <w:tcBorders>
              <w:left w:val="single" w:sz="4" w:space="0" w:color="auto"/>
              <w:right w:val="single" w:sz="4" w:space="0" w:color="auto"/>
            </w:tcBorders>
          </w:tcPr>
          <w:p w14:paraId="08B06AE1"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p>
        </w:tc>
      </w:tr>
      <w:tr w:rsidR="004A72B3" w14:paraId="4D8B2BE2" w14:textId="7300E1D2" w:rsidTr="004A72B3">
        <w:tc>
          <w:tcPr>
            <w:tcW w:w="1129" w:type="dxa"/>
            <w:vMerge w:val="restart"/>
            <w:tcBorders>
              <w:top w:val="single" w:sz="4" w:space="0" w:color="auto"/>
              <w:left w:val="single" w:sz="4" w:space="0" w:color="auto"/>
              <w:bottom w:val="single" w:sz="4" w:space="0" w:color="auto"/>
              <w:right w:val="single" w:sz="4" w:space="0" w:color="auto"/>
            </w:tcBorders>
            <w:vAlign w:val="center"/>
            <w:hideMark/>
          </w:tcPr>
          <w:p w14:paraId="0CC4FCCD"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02739A">
              <w:rPr>
                <w:rFonts w:asciiTheme="minorEastAsia" w:eastAsiaTheme="minorEastAsia" w:hAnsiTheme="minorEastAsia" w:hint="eastAsia"/>
                <w:color w:val="000000"/>
                <w:sz w:val="18"/>
                <w:szCs w:val="18"/>
              </w:rPr>
              <w:t>抗冲击强度</w:t>
            </w:r>
          </w:p>
        </w:tc>
        <w:tc>
          <w:tcPr>
            <w:tcW w:w="2296" w:type="dxa"/>
            <w:tcBorders>
              <w:top w:val="single" w:sz="4" w:space="0" w:color="auto"/>
              <w:left w:val="single" w:sz="4" w:space="0" w:color="auto"/>
              <w:bottom w:val="single" w:sz="4" w:space="0" w:color="auto"/>
              <w:right w:val="single" w:sz="4" w:space="0" w:color="auto"/>
            </w:tcBorders>
            <w:vAlign w:val="center"/>
            <w:hideMark/>
          </w:tcPr>
          <w:p w14:paraId="7C22FAB8"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02739A">
              <w:rPr>
                <w:rFonts w:asciiTheme="minorEastAsia" w:eastAsiaTheme="minorEastAsia" w:hAnsiTheme="minorEastAsia" w:hint="eastAsia"/>
                <w:color w:val="000000"/>
                <w:sz w:val="18"/>
                <w:szCs w:val="18"/>
              </w:rPr>
              <w:t>二层以上墙面</w:t>
            </w:r>
          </w:p>
        </w:tc>
        <w:tc>
          <w:tcPr>
            <w:tcW w:w="4083" w:type="dxa"/>
            <w:tcBorders>
              <w:top w:val="single" w:sz="4" w:space="0" w:color="auto"/>
              <w:left w:val="single" w:sz="4" w:space="0" w:color="auto"/>
              <w:bottom w:val="single" w:sz="4" w:space="0" w:color="auto"/>
              <w:right w:val="single" w:sz="4" w:space="0" w:color="auto"/>
            </w:tcBorders>
            <w:vAlign w:val="center"/>
            <w:hideMark/>
          </w:tcPr>
          <w:p w14:paraId="64F95DAA"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02739A">
              <w:rPr>
                <w:rFonts w:asciiTheme="minorEastAsia" w:eastAsiaTheme="minorEastAsia" w:hAnsiTheme="minorEastAsia"/>
                <w:color w:val="000000"/>
                <w:sz w:val="18"/>
                <w:szCs w:val="18"/>
              </w:rPr>
              <w:t>3J</w:t>
            </w:r>
            <w:r w:rsidRPr="0002739A">
              <w:rPr>
                <w:rFonts w:asciiTheme="minorEastAsia" w:eastAsiaTheme="minorEastAsia" w:hAnsiTheme="minorEastAsia" w:hint="eastAsia"/>
                <w:color w:val="000000"/>
                <w:sz w:val="18"/>
                <w:szCs w:val="18"/>
              </w:rPr>
              <w:t>级</w:t>
            </w:r>
          </w:p>
        </w:tc>
        <w:tc>
          <w:tcPr>
            <w:tcW w:w="1836" w:type="dxa"/>
            <w:vMerge/>
            <w:tcBorders>
              <w:left w:val="single" w:sz="4" w:space="0" w:color="auto"/>
              <w:right w:val="single" w:sz="4" w:space="0" w:color="auto"/>
            </w:tcBorders>
          </w:tcPr>
          <w:p w14:paraId="03E43C50"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p>
        </w:tc>
      </w:tr>
      <w:tr w:rsidR="004A72B3" w14:paraId="6736B5C0" w14:textId="65EA88D3" w:rsidTr="004A72B3">
        <w:tc>
          <w:tcPr>
            <w:tcW w:w="1129" w:type="dxa"/>
            <w:vMerge/>
            <w:tcBorders>
              <w:top w:val="single" w:sz="4" w:space="0" w:color="auto"/>
              <w:left w:val="single" w:sz="4" w:space="0" w:color="auto"/>
              <w:bottom w:val="single" w:sz="4" w:space="0" w:color="auto"/>
              <w:right w:val="single" w:sz="4" w:space="0" w:color="auto"/>
            </w:tcBorders>
            <w:vAlign w:val="center"/>
            <w:hideMark/>
          </w:tcPr>
          <w:p w14:paraId="6F1F50DE"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p>
        </w:tc>
        <w:tc>
          <w:tcPr>
            <w:tcW w:w="2296" w:type="dxa"/>
            <w:tcBorders>
              <w:top w:val="single" w:sz="4" w:space="0" w:color="auto"/>
              <w:left w:val="single" w:sz="4" w:space="0" w:color="auto"/>
              <w:bottom w:val="single" w:sz="4" w:space="0" w:color="auto"/>
              <w:right w:val="single" w:sz="4" w:space="0" w:color="auto"/>
            </w:tcBorders>
            <w:vAlign w:val="center"/>
            <w:hideMark/>
          </w:tcPr>
          <w:p w14:paraId="1F6E57B3"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02739A">
              <w:rPr>
                <w:rFonts w:asciiTheme="minorEastAsia" w:eastAsiaTheme="minorEastAsia" w:hAnsiTheme="minorEastAsia" w:hint="eastAsia"/>
                <w:color w:val="000000"/>
                <w:sz w:val="18"/>
                <w:szCs w:val="18"/>
              </w:rPr>
              <w:t>首层墙面及门窗口等易碰撞部位</w:t>
            </w:r>
          </w:p>
        </w:tc>
        <w:tc>
          <w:tcPr>
            <w:tcW w:w="4083" w:type="dxa"/>
            <w:tcBorders>
              <w:top w:val="single" w:sz="4" w:space="0" w:color="auto"/>
              <w:left w:val="single" w:sz="4" w:space="0" w:color="auto"/>
              <w:bottom w:val="single" w:sz="4" w:space="0" w:color="auto"/>
              <w:right w:val="single" w:sz="4" w:space="0" w:color="auto"/>
            </w:tcBorders>
            <w:vAlign w:val="center"/>
            <w:hideMark/>
          </w:tcPr>
          <w:p w14:paraId="67273C07"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02739A">
              <w:rPr>
                <w:rFonts w:asciiTheme="minorEastAsia" w:eastAsiaTheme="minorEastAsia" w:hAnsiTheme="minorEastAsia"/>
                <w:color w:val="000000"/>
                <w:sz w:val="18"/>
                <w:szCs w:val="18"/>
              </w:rPr>
              <w:t>10J</w:t>
            </w:r>
            <w:r w:rsidRPr="0002739A">
              <w:rPr>
                <w:rFonts w:asciiTheme="minorEastAsia" w:eastAsiaTheme="minorEastAsia" w:hAnsiTheme="minorEastAsia" w:hint="eastAsia"/>
                <w:color w:val="000000"/>
                <w:sz w:val="18"/>
                <w:szCs w:val="18"/>
              </w:rPr>
              <w:t>级</w:t>
            </w:r>
          </w:p>
        </w:tc>
        <w:tc>
          <w:tcPr>
            <w:tcW w:w="1836" w:type="dxa"/>
            <w:vMerge/>
            <w:tcBorders>
              <w:left w:val="single" w:sz="4" w:space="0" w:color="auto"/>
              <w:right w:val="single" w:sz="4" w:space="0" w:color="auto"/>
            </w:tcBorders>
          </w:tcPr>
          <w:p w14:paraId="718FF698"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p>
        </w:tc>
      </w:tr>
      <w:tr w:rsidR="004A72B3" w14:paraId="48CB60A3" w14:textId="3AF40D4B" w:rsidTr="00757E96">
        <w:tc>
          <w:tcPr>
            <w:tcW w:w="3425" w:type="dxa"/>
            <w:gridSpan w:val="2"/>
            <w:tcBorders>
              <w:top w:val="single" w:sz="4" w:space="0" w:color="auto"/>
              <w:left w:val="single" w:sz="4" w:space="0" w:color="auto"/>
              <w:bottom w:val="single" w:sz="4" w:space="0" w:color="auto"/>
              <w:right w:val="single" w:sz="4" w:space="0" w:color="auto"/>
            </w:tcBorders>
            <w:vAlign w:val="center"/>
            <w:hideMark/>
          </w:tcPr>
          <w:p w14:paraId="38E78574"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02739A">
              <w:rPr>
                <w:rFonts w:asciiTheme="minorEastAsia" w:eastAsiaTheme="minorEastAsia" w:hAnsiTheme="minorEastAsia" w:hint="eastAsia"/>
                <w:color w:val="000000"/>
                <w:sz w:val="18"/>
                <w:szCs w:val="18"/>
              </w:rPr>
              <w:t>水蒸气透过湿流密度，</w:t>
            </w:r>
            <w:r w:rsidRPr="0002739A">
              <w:rPr>
                <w:rFonts w:asciiTheme="minorEastAsia" w:eastAsiaTheme="minorEastAsia" w:hAnsiTheme="minorEastAsia"/>
                <w:color w:val="000000"/>
                <w:sz w:val="18"/>
                <w:szCs w:val="18"/>
              </w:rPr>
              <w:t>g/(m</w:t>
            </w:r>
            <w:r w:rsidRPr="008419EE">
              <w:rPr>
                <w:rFonts w:asciiTheme="minorEastAsia" w:eastAsiaTheme="minorEastAsia" w:hAnsiTheme="minorEastAsia"/>
                <w:color w:val="000000"/>
                <w:sz w:val="18"/>
                <w:szCs w:val="18"/>
                <w:vertAlign w:val="superscript"/>
              </w:rPr>
              <w:t>2</w:t>
            </w:r>
            <w:r w:rsidRPr="0002739A">
              <w:rPr>
                <w:rFonts w:asciiTheme="minorEastAsia" w:eastAsiaTheme="minorEastAsia" w:hAnsiTheme="minorEastAsia" w:hint="eastAsia"/>
                <w:color w:val="000000"/>
                <w:sz w:val="18"/>
                <w:szCs w:val="18"/>
              </w:rPr>
              <w:t>·</w:t>
            </w:r>
            <w:r w:rsidRPr="0002739A">
              <w:rPr>
                <w:rFonts w:asciiTheme="minorEastAsia" w:eastAsiaTheme="minorEastAsia" w:hAnsiTheme="minorEastAsia"/>
                <w:color w:val="000000"/>
                <w:sz w:val="18"/>
                <w:szCs w:val="18"/>
              </w:rPr>
              <w:t>h)</w:t>
            </w:r>
          </w:p>
        </w:tc>
        <w:tc>
          <w:tcPr>
            <w:tcW w:w="4083" w:type="dxa"/>
            <w:tcBorders>
              <w:top w:val="single" w:sz="4" w:space="0" w:color="auto"/>
              <w:left w:val="single" w:sz="4" w:space="0" w:color="auto"/>
              <w:bottom w:val="single" w:sz="4" w:space="0" w:color="auto"/>
              <w:right w:val="single" w:sz="4" w:space="0" w:color="auto"/>
            </w:tcBorders>
            <w:vAlign w:val="center"/>
            <w:hideMark/>
          </w:tcPr>
          <w:p w14:paraId="24F792E7"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02739A">
              <w:rPr>
                <w:rFonts w:asciiTheme="minorEastAsia" w:eastAsiaTheme="minorEastAsia" w:hAnsiTheme="minorEastAsia" w:hint="eastAsia"/>
                <w:color w:val="000000"/>
                <w:sz w:val="18"/>
                <w:szCs w:val="18"/>
              </w:rPr>
              <w:t>≥</w:t>
            </w:r>
            <w:r w:rsidRPr="0002739A">
              <w:rPr>
                <w:rFonts w:asciiTheme="minorEastAsia" w:eastAsiaTheme="minorEastAsia" w:hAnsiTheme="minorEastAsia"/>
                <w:color w:val="000000"/>
                <w:sz w:val="18"/>
                <w:szCs w:val="18"/>
              </w:rPr>
              <w:t>0.85</w:t>
            </w:r>
          </w:p>
        </w:tc>
        <w:tc>
          <w:tcPr>
            <w:tcW w:w="1836" w:type="dxa"/>
            <w:vMerge/>
            <w:tcBorders>
              <w:left w:val="single" w:sz="4" w:space="0" w:color="auto"/>
              <w:right w:val="single" w:sz="4" w:space="0" w:color="auto"/>
            </w:tcBorders>
          </w:tcPr>
          <w:p w14:paraId="3FAEDBA0"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p>
        </w:tc>
      </w:tr>
      <w:tr w:rsidR="004A72B3" w14:paraId="473A7322" w14:textId="322C59C0" w:rsidTr="004A72B3">
        <w:tc>
          <w:tcPr>
            <w:tcW w:w="1129" w:type="dxa"/>
            <w:vMerge w:val="restart"/>
            <w:tcBorders>
              <w:top w:val="single" w:sz="4" w:space="0" w:color="auto"/>
              <w:left w:val="single" w:sz="4" w:space="0" w:color="auto"/>
              <w:bottom w:val="single" w:sz="4" w:space="0" w:color="auto"/>
              <w:right w:val="single" w:sz="4" w:space="0" w:color="auto"/>
            </w:tcBorders>
            <w:vAlign w:val="center"/>
            <w:hideMark/>
          </w:tcPr>
          <w:p w14:paraId="3D473A50"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02739A">
              <w:rPr>
                <w:rFonts w:asciiTheme="minorEastAsia" w:eastAsiaTheme="minorEastAsia" w:hAnsiTheme="minorEastAsia" w:hint="eastAsia"/>
                <w:color w:val="000000"/>
                <w:sz w:val="18"/>
                <w:szCs w:val="18"/>
              </w:rPr>
              <w:t>耐冻融</w:t>
            </w:r>
            <w:r w:rsidRPr="0002739A">
              <w:rPr>
                <w:rFonts w:asciiTheme="minorEastAsia" w:eastAsiaTheme="minorEastAsia" w:hAnsiTheme="minorEastAsia"/>
                <w:color w:val="000000"/>
                <w:sz w:val="18"/>
                <w:szCs w:val="18"/>
              </w:rPr>
              <w:t>30</w:t>
            </w:r>
            <w:r w:rsidRPr="0002739A">
              <w:rPr>
                <w:rFonts w:asciiTheme="minorEastAsia" w:eastAsiaTheme="minorEastAsia" w:hAnsiTheme="minorEastAsia" w:hint="eastAsia"/>
                <w:color w:val="000000"/>
                <w:sz w:val="18"/>
                <w:szCs w:val="18"/>
              </w:rPr>
              <w:t>次冻融循环</w:t>
            </w:r>
          </w:p>
        </w:tc>
        <w:tc>
          <w:tcPr>
            <w:tcW w:w="2296" w:type="dxa"/>
            <w:tcBorders>
              <w:top w:val="single" w:sz="4" w:space="0" w:color="auto"/>
              <w:left w:val="single" w:sz="4" w:space="0" w:color="auto"/>
              <w:bottom w:val="single" w:sz="4" w:space="0" w:color="auto"/>
              <w:right w:val="single" w:sz="4" w:space="0" w:color="auto"/>
            </w:tcBorders>
            <w:vAlign w:val="center"/>
            <w:hideMark/>
          </w:tcPr>
          <w:p w14:paraId="7094D485"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02739A">
              <w:rPr>
                <w:rFonts w:asciiTheme="minorEastAsia" w:eastAsiaTheme="minorEastAsia" w:hAnsiTheme="minorEastAsia" w:hint="eastAsia"/>
                <w:color w:val="000000"/>
                <w:sz w:val="18"/>
                <w:szCs w:val="18"/>
              </w:rPr>
              <w:t>外观</w:t>
            </w:r>
          </w:p>
        </w:tc>
        <w:tc>
          <w:tcPr>
            <w:tcW w:w="4083" w:type="dxa"/>
            <w:tcBorders>
              <w:top w:val="single" w:sz="4" w:space="0" w:color="auto"/>
              <w:left w:val="single" w:sz="4" w:space="0" w:color="auto"/>
              <w:bottom w:val="single" w:sz="4" w:space="0" w:color="auto"/>
              <w:right w:val="single" w:sz="4" w:space="0" w:color="auto"/>
            </w:tcBorders>
            <w:vAlign w:val="center"/>
            <w:hideMark/>
          </w:tcPr>
          <w:p w14:paraId="18A9DAC5"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02739A">
              <w:rPr>
                <w:rFonts w:asciiTheme="minorEastAsia" w:eastAsiaTheme="minorEastAsia" w:hAnsiTheme="minorEastAsia" w:hint="eastAsia"/>
                <w:color w:val="000000"/>
                <w:sz w:val="18"/>
                <w:szCs w:val="18"/>
              </w:rPr>
              <w:t>无渗水裂缝，无粉化、空鼓、脱落现象</w:t>
            </w:r>
          </w:p>
        </w:tc>
        <w:tc>
          <w:tcPr>
            <w:tcW w:w="1836" w:type="dxa"/>
            <w:vMerge/>
            <w:tcBorders>
              <w:left w:val="single" w:sz="4" w:space="0" w:color="auto"/>
              <w:right w:val="single" w:sz="4" w:space="0" w:color="auto"/>
            </w:tcBorders>
          </w:tcPr>
          <w:p w14:paraId="6A7BDF4F"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p>
        </w:tc>
      </w:tr>
      <w:tr w:rsidR="004A72B3" w14:paraId="02D1FB89" w14:textId="2D32BB42" w:rsidTr="004A72B3">
        <w:trPr>
          <w:trHeight w:val="323"/>
        </w:trPr>
        <w:tc>
          <w:tcPr>
            <w:tcW w:w="1129" w:type="dxa"/>
            <w:vMerge/>
            <w:tcBorders>
              <w:top w:val="single" w:sz="4" w:space="0" w:color="auto"/>
              <w:left w:val="single" w:sz="4" w:space="0" w:color="auto"/>
              <w:bottom w:val="single" w:sz="4" w:space="0" w:color="auto"/>
              <w:right w:val="single" w:sz="4" w:space="0" w:color="auto"/>
            </w:tcBorders>
            <w:vAlign w:val="center"/>
            <w:hideMark/>
          </w:tcPr>
          <w:p w14:paraId="285FC8B4"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p>
        </w:tc>
        <w:tc>
          <w:tcPr>
            <w:tcW w:w="2296" w:type="dxa"/>
            <w:tcBorders>
              <w:top w:val="single" w:sz="4" w:space="0" w:color="auto"/>
              <w:left w:val="single" w:sz="4" w:space="0" w:color="auto"/>
              <w:bottom w:val="single" w:sz="4" w:space="0" w:color="auto"/>
              <w:right w:val="single" w:sz="4" w:space="0" w:color="auto"/>
            </w:tcBorders>
            <w:vAlign w:val="center"/>
            <w:hideMark/>
          </w:tcPr>
          <w:p w14:paraId="7DA363B3"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02739A">
              <w:rPr>
                <w:rFonts w:asciiTheme="minorEastAsia" w:eastAsiaTheme="minorEastAsia" w:hAnsiTheme="minorEastAsia" w:hint="eastAsia"/>
                <w:color w:val="000000"/>
                <w:sz w:val="18"/>
                <w:szCs w:val="18"/>
              </w:rPr>
              <w:t>拉伸粘结强度，</w:t>
            </w:r>
            <w:r w:rsidRPr="0002739A">
              <w:rPr>
                <w:rFonts w:asciiTheme="minorEastAsia" w:eastAsiaTheme="minorEastAsia" w:hAnsiTheme="minorEastAsia"/>
                <w:color w:val="000000"/>
                <w:sz w:val="18"/>
                <w:szCs w:val="18"/>
              </w:rPr>
              <w:t>MPa</w:t>
            </w:r>
          </w:p>
        </w:tc>
        <w:tc>
          <w:tcPr>
            <w:tcW w:w="4083" w:type="dxa"/>
            <w:tcBorders>
              <w:top w:val="single" w:sz="4" w:space="0" w:color="auto"/>
              <w:left w:val="single" w:sz="4" w:space="0" w:color="auto"/>
              <w:bottom w:val="single" w:sz="4" w:space="0" w:color="auto"/>
              <w:right w:val="single" w:sz="4" w:space="0" w:color="auto"/>
            </w:tcBorders>
            <w:vAlign w:val="center"/>
            <w:hideMark/>
          </w:tcPr>
          <w:p w14:paraId="0034C0B8"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r w:rsidRPr="0002739A">
              <w:rPr>
                <w:rFonts w:asciiTheme="minorEastAsia" w:eastAsiaTheme="minorEastAsia" w:hAnsiTheme="minorEastAsia" w:hint="eastAsia"/>
                <w:color w:val="000000"/>
                <w:sz w:val="18"/>
                <w:szCs w:val="18"/>
              </w:rPr>
              <w:t>≥</w:t>
            </w:r>
            <w:r w:rsidRPr="0002739A">
              <w:rPr>
                <w:rFonts w:asciiTheme="minorEastAsia" w:eastAsiaTheme="minorEastAsia" w:hAnsiTheme="minorEastAsia"/>
                <w:color w:val="000000"/>
                <w:sz w:val="18"/>
                <w:szCs w:val="18"/>
              </w:rPr>
              <w:t>0.10</w:t>
            </w:r>
          </w:p>
        </w:tc>
        <w:tc>
          <w:tcPr>
            <w:tcW w:w="1836" w:type="dxa"/>
            <w:vMerge/>
            <w:tcBorders>
              <w:left w:val="single" w:sz="4" w:space="0" w:color="auto"/>
              <w:bottom w:val="single" w:sz="4" w:space="0" w:color="auto"/>
              <w:right w:val="single" w:sz="4" w:space="0" w:color="auto"/>
            </w:tcBorders>
          </w:tcPr>
          <w:p w14:paraId="0E46997D" w14:textId="77777777" w:rsidR="004A72B3" w:rsidRPr="0002739A" w:rsidRDefault="004A72B3" w:rsidP="0002739A">
            <w:pPr>
              <w:pStyle w:val="afffff"/>
              <w:widowControl w:val="0"/>
              <w:ind w:firstLineChars="0" w:firstLine="0"/>
              <w:jc w:val="center"/>
              <w:rPr>
                <w:rFonts w:asciiTheme="minorEastAsia" w:eastAsiaTheme="minorEastAsia" w:hAnsiTheme="minorEastAsia"/>
                <w:color w:val="000000"/>
                <w:sz w:val="18"/>
                <w:szCs w:val="18"/>
              </w:rPr>
            </w:pPr>
          </w:p>
        </w:tc>
      </w:tr>
    </w:tbl>
    <w:p w14:paraId="7A9CD08B" w14:textId="15673B07" w:rsidR="00711A73" w:rsidRPr="00371BFD" w:rsidRDefault="00711A73" w:rsidP="00371BFD">
      <w:pPr>
        <w:pStyle w:val="21"/>
        <w:keepNext w:val="0"/>
        <w:keepLines w:val="0"/>
        <w:widowControl/>
        <w:numPr>
          <w:ilvl w:val="1"/>
          <w:numId w:val="12"/>
        </w:numPr>
        <w:adjustRightInd w:val="0"/>
        <w:spacing w:beforeLines="100" w:before="312" w:afterLines="100" w:after="312" w:line="240" w:lineRule="auto"/>
        <w:jc w:val="left"/>
        <w:rPr>
          <w:rFonts w:ascii="宋体" w:hAnsi="宋体" w:cs="黑体"/>
          <w:b w:val="0"/>
          <w:bCs w:val="0"/>
          <w:kern w:val="0"/>
          <w:sz w:val="21"/>
          <w:szCs w:val="21"/>
        </w:rPr>
      </w:pPr>
      <w:bookmarkStart w:id="10" w:name="_Toc206001087"/>
      <w:r w:rsidRPr="00371BFD">
        <w:rPr>
          <w:rFonts w:ascii="宋体" w:hAnsi="宋体" w:cs="黑体" w:hint="eastAsia"/>
          <w:b w:val="0"/>
          <w:bCs w:val="0"/>
          <w:kern w:val="0"/>
          <w:sz w:val="21"/>
          <w:szCs w:val="21"/>
        </w:rPr>
        <w:t>系统组成材料性能要求</w:t>
      </w:r>
      <w:bookmarkEnd w:id="10"/>
    </w:p>
    <w:p w14:paraId="1BF97773" w14:textId="102A580D" w:rsidR="004A72B3" w:rsidRDefault="004A72B3" w:rsidP="00371BFD">
      <w:pPr>
        <w:pStyle w:val="afffb"/>
        <w:numPr>
          <w:ilvl w:val="2"/>
          <w:numId w:val="12"/>
        </w:numPr>
        <w:spacing w:beforeLines="50" w:before="156" w:afterLines="50" w:after="156"/>
        <w:jc w:val="both"/>
        <w:outlineLvl w:val="1"/>
      </w:pPr>
      <w:bookmarkStart w:id="11" w:name="_Toc206001088"/>
      <w:r>
        <w:rPr>
          <w:rFonts w:hint="eastAsia"/>
        </w:rPr>
        <w:t>粘结砂浆</w:t>
      </w:r>
      <w:bookmarkEnd w:id="11"/>
    </w:p>
    <w:p w14:paraId="7D157DB5" w14:textId="43292556" w:rsidR="004A72B3" w:rsidRPr="00371BFD" w:rsidRDefault="004A72B3" w:rsidP="004A72B3">
      <w:pPr>
        <w:pStyle w:val="affffd"/>
        <w:ind w:firstLineChars="0" w:firstLine="0"/>
      </w:pPr>
      <w:r>
        <w:rPr>
          <w:rFonts w:hint="eastAsia"/>
        </w:rPr>
        <w:lastRenderedPageBreak/>
        <w:t>表2</w:t>
      </w:r>
      <w:r>
        <w:t xml:space="preserve">  </w:t>
      </w:r>
      <w:r>
        <w:rPr>
          <w:rFonts w:hint="eastAsia"/>
        </w:rPr>
        <w:t>粘结砂浆</w:t>
      </w:r>
      <w:r w:rsidRPr="00371BFD">
        <w:rPr>
          <w:rFonts w:hint="eastAsia"/>
        </w:rPr>
        <w:t>性能指标</w:t>
      </w: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3"/>
        <w:gridCol w:w="2410"/>
        <w:gridCol w:w="3260"/>
        <w:gridCol w:w="1418"/>
      </w:tblGrid>
      <w:tr w:rsidR="004A72B3" w14:paraId="06473B73" w14:textId="4A2A41C5" w:rsidTr="00044055">
        <w:trPr>
          <w:trHeight w:val="340"/>
          <w:jc w:val="center"/>
        </w:trPr>
        <w:tc>
          <w:tcPr>
            <w:tcW w:w="4683" w:type="dxa"/>
            <w:gridSpan w:val="2"/>
            <w:tcBorders>
              <w:top w:val="single" w:sz="4" w:space="0" w:color="auto"/>
              <w:left w:val="single" w:sz="4" w:space="0" w:color="auto"/>
              <w:bottom w:val="single" w:sz="4" w:space="0" w:color="auto"/>
              <w:right w:val="single" w:sz="4" w:space="0" w:color="auto"/>
            </w:tcBorders>
            <w:vAlign w:val="center"/>
            <w:hideMark/>
          </w:tcPr>
          <w:p w14:paraId="5A20F618" w14:textId="3A660560" w:rsidR="004A72B3" w:rsidRPr="004A72B3" w:rsidRDefault="004A72B3" w:rsidP="004A72B3">
            <w:pPr>
              <w:pStyle w:val="afffff"/>
              <w:widowControl w:val="0"/>
              <w:ind w:firstLineChars="0" w:firstLine="0"/>
              <w:jc w:val="center"/>
              <w:rPr>
                <w:rFonts w:asciiTheme="minorEastAsia" w:eastAsiaTheme="minorEastAsia" w:hAnsiTheme="minorEastAsia"/>
                <w:color w:val="000000"/>
                <w:sz w:val="18"/>
                <w:szCs w:val="18"/>
              </w:rPr>
            </w:pPr>
            <w:r w:rsidRPr="004A72B3">
              <w:rPr>
                <w:rFonts w:asciiTheme="minorEastAsia" w:eastAsiaTheme="minorEastAsia" w:hAnsiTheme="minorEastAsia" w:hint="eastAsia"/>
                <w:color w:val="000000"/>
                <w:sz w:val="18"/>
                <w:szCs w:val="18"/>
              </w:rPr>
              <w:t>项目</w:t>
            </w:r>
          </w:p>
        </w:tc>
        <w:tc>
          <w:tcPr>
            <w:tcW w:w="3260" w:type="dxa"/>
            <w:tcBorders>
              <w:top w:val="single" w:sz="4" w:space="0" w:color="auto"/>
              <w:left w:val="single" w:sz="4" w:space="0" w:color="auto"/>
              <w:bottom w:val="single" w:sz="4" w:space="0" w:color="auto"/>
              <w:right w:val="single" w:sz="4" w:space="0" w:color="auto"/>
            </w:tcBorders>
            <w:vAlign w:val="center"/>
            <w:hideMark/>
          </w:tcPr>
          <w:p w14:paraId="3D8DDC3F" w14:textId="77777777" w:rsidR="004A72B3" w:rsidRPr="004A72B3" w:rsidRDefault="004A72B3" w:rsidP="004A72B3">
            <w:pPr>
              <w:pStyle w:val="afffff"/>
              <w:widowControl w:val="0"/>
              <w:ind w:firstLineChars="0" w:firstLine="0"/>
              <w:jc w:val="center"/>
              <w:rPr>
                <w:rFonts w:asciiTheme="minorEastAsia" w:eastAsiaTheme="minorEastAsia" w:hAnsiTheme="minorEastAsia"/>
                <w:color w:val="000000"/>
                <w:sz w:val="18"/>
                <w:szCs w:val="18"/>
              </w:rPr>
            </w:pPr>
            <w:r w:rsidRPr="004A72B3">
              <w:rPr>
                <w:rFonts w:asciiTheme="minorEastAsia" w:eastAsiaTheme="minorEastAsia" w:hAnsiTheme="minorEastAsia" w:hint="eastAsia"/>
                <w:color w:val="000000"/>
                <w:sz w:val="18"/>
                <w:szCs w:val="18"/>
              </w:rPr>
              <w:t>性能指标</w:t>
            </w:r>
          </w:p>
        </w:tc>
        <w:tc>
          <w:tcPr>
            <w:tcW w:w="1418" w:type="dxa"/>
            <w:tcBorders>
              <w:top w:val="single" w:sz="4" w:space="0" w:color="auto"/>
              <w:left w:val="single" w:sz="4" w:space="0" w:color="auto"/>
              <w:bottom w:val="single" w:sz="4" w:space="0" w:color="auto"/>
              <w:right w:val="single" w:sz="4" w:space="0" w:color="auto"/>
            </w:tcBorders>
            <w:vAlign w:val="center"/>
          </w:tcPr>
          <w:p w14:paraId="522A06BF" w14:textId="3AACF170" w:rsidR="004A72B3" w:rsidRPr="004A72B3" w:rsidRDefault="004A72B3" w:rsidP="004A72B3">
            <w:pPr>
              <w:pStyle w:val="afffff"/>
              <w:widowControl w:val="0"/>
              <w:ind w:firstLineChars="0" w:firstLine="0"/>
              <w:jc w:val="cente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测试方法</w:t>
            </w:r>
          </w:p>
        </w:tc>
      </w:tr>
      <w:tr w:rsidR="004A72B3" w14:paraId="37138E2D" w14:textId="3151A19B" w:rsidTr="00044055">
        <w:trPr>
          <w:trHeight w:val="340"/>
          <w:jc w:val="center"/>
        </w:trPr>
        <w:tc>
          <w:tcPr>
            <w:tcW w:w="2273" w:type="dxa"/>
            <w:vMerge w:val="restart"/>
            <w:tcBorders>
              <w:top w:val="single" w:sz="4" w:space="0" w:color="auto"/>
              <w:left w:val="single" w:sz="4" w:space="0" w:color="auto"/>
              <w:bottom w:val="single" w:sz="4" w:space="0" w:color="auto"/>
              <w:right w:val="single" w:sz="4" w:space="0" w:color="auto"/>
            </w:tcBorders>
            <w:vAlign w:val="center"/>
            <w:hideMark/>
          </w:tcPr>
          <w:p w14:paraId="75C06717" w14:textId="77777777" w:rsidR="004A72B3" w:rsidRPr="00044055" w:rsidRDefault="004A72B3"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拉伸粘结强度</w:t>
            </w:r>
            <w:r w:rsidRPr="00044055">
              <w:rPr>
                <w:rFonts w:asciiTheme="minorEastAsia" w:eastAsiaTheme="minorEastAsia" w:hAnsiTheme="minorEastAsia"/>
                <w:color w:val="000000"/>
                <w:sz w:val="18"/>
                <w:szCs w:val="18"/>
              </w:rPr>
              <w:t>/MPa</w:t>
            </w:r>
          </w:p>
          <w:p w14:paraId="713FE606" w14:textId="77777777" w:rsidR="004A72B3" w:rsidRPr="00044055" w:rsidRDefault="004A72B3"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（与水泥砂浆）</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B685A02" w14:textId="77777777" w:rsidR="004A72B3" w:rsidRPr="004A72B3" w:rsidRDefault="004A72B3" w:rsidP="00044055">
            <w:pPr>
              <w:pStyle w:val="afffff"/>
              <w:widowControl w:val="0"/>
              <w:ind w:firstLineChars="0" w:firstLine="0"/>
              <w:jc w:val="center"/>
              <w:rPr>
                <w:rFonts w:asciiTheme="minorEastAsia" w:eastAsiaTheme="minorEastAsia" w:hAnsiTheme="minorEastAsia"/>
                <w:color w:val="000000"/>
                <w:sz w:val="18"/>
                <w:szCs w:val="18"/>
              </w:rPr>
            </w:pPr>
            <w:r w:rsidRPr="004A72B3">
              <w:rPr>
                <w:rFonts w:asciiTheme="minorEastAsia" w:eastAsiaTheme="minorEastAsia" w:hAnsiTheme="minorEastAsia" w:hint="eastAsia"/>
                <w:color w:val="000000"/>
                <w:sz w:val="18"/>
                <w:szCs w:val="18"/>
              </w:rPr>
              <w:t>原强度</w:t>
            </w:r>
          </w:p>
        </w:tc>
        <w:tc>
          <w:tcPr>
            <w:tcW w:w="3260" w:type="dxa"/>
            <w:tcBorders>
              <w:top w:val="single" w:sz="4" w:space="0" w:color="auto"/>
              <w:left w:val="single" w:sz="4" w:space="0" w:color="auto"/>
              <w:bottom w:val="single" w:sz="4" w:space="0" w:color="auto"/>
              <w:right w:val="single" w:sz="4" w:space="0" w:color="auto"/>
            </w:tcBorders>
            <w:vAlign w:val="center"/>
            <w:hideMark/>
          </w:tcPr>
          <w:p w14:paraId="2D51D2DF" w14:textId="77777777" w:rsidR="004A72B3" w:rsidRPr="004A72B3" w:rsidRDefault="004A72B3" w:rsidP="004A72B3">
            <w:pPr>
              <w:pStyle w:val="afffff"/>
              <w:widowControl w:val="0"/>
              <w:ind w:firstLineChars="0" w:firstLine="0"/>
              <w:jc w:val="center"/>
              <w:rPr>
                <w:rFonts w:asciiTheme="minorEastAsia" w:eastAsiaTheme="minorEastAsia" w:hAnsiTheme="minorEastAsia"/>
                <w:color w:val="000000"/>
                <w:sz w:val="18"/>
                <w:szCs w:val="18"/>
              </w:rPr>
            </w:pPr>
            <w:r w:rsidRPr="004A72B3">
              <w:rPr>
                <w:rFonts w:asciiTheme="minorEastAsia" w:eastAsiaTheme="minorEastAsia" w:hAnsiTheme="minorEastAsia" w:hint="eastAsia"/>
                <w:color w:val="000000"/>
                <w:sz w:val="18"/>
                <w:szCs w:val="18"/>
              </w:rPr>
              <w:t>≥</w:t>
            </w:r>
            <w:r w:rsidRPr="004A72B3">
              <w:rPr>
                <w:rFonts w:asciiTheme="minorEastAsia" w:eastAsiaTheme="minorEastAsia" w:hAnsiTheme="minorEastAsia"/>
                <w:color w:val="000000"/>
                <w:sz w:val="18"/>
                <w:szCs w:val="18"/>
              </w:rPr>
              <w:t>0.70</w:t>
            </w:r>
          </w:p>
        </w:tc>
        <w:tc>
          <w:tcPr>
            <w:tcW w:w="1418" w:type="dxa"/>
            <w:vMerge w:val="restart"/>
            <w:tcBorders>
              <w:top w:val="single" w:sz="4" w:space="0" w:color="auto"/>
              <w:left w:val="single" w:sz="4" w:space="0" w:color="auto"/>
              <w:right w:val="single" w:sz="4" w:space="0" w:color="auto"/>
            </w:tcBorders>
            <w:vAlign w:val="center"/>
          </w:tcPr>
          <w:p w14:paraId="23B19772" w14:textId="3D3BAE37" w:rsidR="004A72B3" w:rsidRPr="004A72B3" w:rsidRDefault="004A72B3" w:rsidP="004A72B3">
            <w:pPr>
              <w:pStyle w:val="afffff"/>
              <w:widowControl w:val="0"/>
              <w:ind w:firstLineChars="0" w:firstLine="0"/>
              <w:jc w:val="center"/>
              <w:rPr>
                <w:color w:val="000000"/>
                <w:sz w:val="18"/>
                <w:szCs w:val="18"/>
              </w:rPr>
            </w:pPr>
            <w:r w:rsidRPr="006B45FD">
              <w:rPr>
                <w:rFonts w:hint="eastAsia"/>
                <w:color w:val="000000"/>
                <w:sz w:val="18"/>
                <w:szCs w:val="18"/>
              </w:rPr>
              <w:t>G</w:t>
            </w:r>
            <w:r w:rsidRPr="006B45FD">
              <w:rPr>
                <w:color w:val="000000"/>
                <w:sz w:val="18"/>
                <w:szCs w:val="18"/>
              </w:rPr>
              <w:t>B/T 29906</w:t>
            </w:r>
          </w:p>
        </w:tc>
      </w:tr>
      <w:tr w:rsidR="004A72B3" w14:paraId="1DF5D28A" w14:textId="6F0BA59C" w:rsidTr="00044055">
        <w:trPr>
          <w:trHeight w:val="340"/>
          <w:jc w:val="center"/>
        </w:trPr>
        <w:tc>
          <w:tcPr>
            <w:tcW w:w="2273" w:type="dxa"/>
            <w:vMerge/>
            <w:tcBorders>
              <w:top w:val="single" w:sz="4" w:space="0" w:color="auto"/>
              <w:left w:val="single" w:sz="4" w:space="0" w:color="auto"/>
              <w:bottom w:val="single" w:sz="4" w:space="0" w:color="auto"/>
              <w:right w:val="single" w:sz="4" w:space="0" w:color="auto"/>
            </w:tcBorders>
            <w:vAlign w:val="center"/>
            <w:hideMark/>
          </w:tcPr>
          <w:p w14:paraId="04423409" w14:textId="77777777" w:rsidR="004A72B3" w:rsidRPr="00044055" w:rsidRDefault="004A72B3" w:rsidP="00044055">
            <w:pPr>
              <w:pStyle w:val="afffff"/>
              <w:widowControl w:val="0"/>
              <w:ind w:firstLineChars="0" w:firstLine="0"/>
              <w:jc w:val="center"/>
              <w:rPr>
                <w:rFonts w:asciiTheme="minorEastAsia" w:eastAsiaTheme="minorEastAsia" w:hAnsiTheme="minorEastAsia"/>
                <w:color w:val="000000"/>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7AD2EF05" w14:textId="77777777" w:rsidR="004A72B3" w:rsidRPr="004A72B3" w:rsidRDefault="004A72B3" w:rsidP="00044055">
            <w:pPr>
              <w:pStyle w:val="afffff"/>
              <w:widowControl w:val="0"/>
              <w:ind w:firstLineChars="0" w:firstLine="0"/>
              <w:jc w:val="center"/>
              <w:rPr>
                <w:rFonts w:asciiTheme="minorEastAsia" w:eastAsiaTheme="minorEastAsia" w:hAnsiTheme="minorEastAsia"/>
                <w:color w:val="000000"/>
                <w:sz w:val="18"/>
                <w:szCs w:val="18"/>
              </w:rPr>
            </w:pPr>
            <w:r w:rsidRPr="004A72B3">
              <w:rPr>
                <w:rFonts w:asciiTheme="minorEastAsia" w:eastAsiaTheme="minorEastAsia" w:hAnsiTheme="minorEastAsia" w:hint="eastAsia"/>
                <w:color w:val="000000"/>
                <w:sz w:val="18"/>
                <w:szCs w:val="18"/>
              </w:rPr>
              <w:t>耐水</w:t>
            </w:r>
          </w:p>
          <w:p w14:paraId="09288409" w14:textId="77777777" w:rsidR="004A72B3" w:rsidRPr="004A72B3" w:rsidRDefault="004A72B3" w:rsidP="00044055">
            <w:pPr>
              <w:pStyle w:val="afffff"/>
              <w:widowControl w:val="0"/>
              <w:ind w:firstLineChars="0" w:firstLine="0"/>
              <w:jc w:val="center"/>
              <w:rPr>
                <w:rFonts w:asciiTheme="minorEastAsia" w:eastAsiaTheme="minorEastAsia" w:hAnsiTheme="minorEastAsia"/>
                <w:color w:val="000000"/>
                <w:sz w:val="18"/>
                <w:szCs w:val="18"/>
              </w:rPr>
            </w:pPr>
            <w:r w:rsidRPr="004A72B3">
              <w:rPr>
                <w:rFonts w:asciiTheme="minorEastAsia" w:eastAsiaTheme="minorEastAsia" w:hAnsiTheme="minorEastAsia" w:hint="eastAsia"/>
                <w:color w:val="000000"/>
                <w:sz w:val="18"/>
                <w:szCs w:val="18"/>
              </w:rPr>
              <w:t>浸水</w:t>
            </w:r>
            <w:r w:rsidRPr="004A72B3">
              <w:rPr>
                <w:rFonts w:asciiTheme="minorEastAsia" w:eastAsiaTheme="minorEastAsia" w:hAnsiTheme="minorEastAsia"/>
                <w:color w:val="000000"/>
                <w:sz w:val="18"/>
                <w:szCs w:val="18"/>
              </w:rPr>
              <w:t>48h</w:t>
            </w:r>
            <w:r w:rsidRPr="004A72B3">
              <w:rPr>
                <w:rFonts w:asciiTheme="minorEastAsia" w:eastAsiaTheme="minorEastAsia" w:hAnsiTheme="minorEastAsia" w:hint="eastAsia"/>
                <w:color w:val="000000"/>
                <w:sz w:val="18"/>
                <w:szCs w:val="18"/>
              </w:rPr>
              <w:t>，干燥</w:t>
            </w:r>
            <w:r w:rsidRPr="004A72B3">
              <w:rPr>
                <w:rFonts w:asciiTheme="minorEastAsia" w:eastAsiaTheme="minorEastAsia" w:hAnsiTheme="minorEastAsia"/>
                <w:color w:val="000000"/>
                <w:sz w:val="18"/>
                <w:szCs w:val="18"/>
              </w:rPr>
              <w:t>7d</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25E126D" w14:textId="77777777" w:rsidR="004A72B3" w:rsidRPr="004A72B3" w:rsidRDefault="004A72B3" w:rsidP="004A72B3">
            <w:pPr>
              <w:pStyle w:val="afffff"/>
              <w:widowControl w:val="0"/>
              <w:ind w:firstLineChars="0" w:firstLine="0"/>
              <w:jc w:val="center"/>
              <w:rPr>
                <w:rFonts w:asciiTheme="minorEastAsia" w:eastAsiaTheme="minorEastAsia" w:hAnsiTheme="minorEastAsia"/>
                <w:color w:val="000000"/>
                <w:sz w:val="18"/>
                <w:szCs w:val="18"/>
              </w:rPr>
            </w:pPr>
            <w:r w:rsidRPr="004A72B3">
              <w:rPr>
                <w:rFonts w:asciiTheme="minorEastAsia" w:eastAsiaTheme="minorEastAsia" w:hAnsiTheme="minorEastAsia" w:hint="eastAsia"/>
                <w:color w:val="000000"/>
                <w:sz w:val="18"/>
                <w:szCs w:val="18"/>
              </w:rPr>
              <w:t>≥</w:t>
            </w:r>
            <w:r w:rsidRPr="004A72B3">
              <w:rPr>
                <w:rFonts w:asciiTheme="minorEastAsia" w:eastAsiaTheme="minorEastAsia" w:hAnsiTheme="minorEastAsia"/>
                <w:color w:val="000000"/>
                <w:sz w:val="18"/>
                <w:szCs w:val="18"/>
              </w:rPr>
              <w:t>0.40</w:t>
            </w:r>
          </w:p>
        </w:tc>
        <w:tc>
          <w:tcPr>
            <w:tcW w:w="1418" w:type="dxa"/>
            <w:vMerge/>
            <w:tcBorders>
              <w:left w:val="single" w:sz="4" w:space="0" w:color="auto"/>
              <w:right w:val="single" w:sz="4" w:space="0" w:color="auto"/>
            </w:tcBorders>
          </w:tcPr>
          <w:p w14:paraId="2CDD5087" w14:textId="77777777" w:rsidR="004A72B3" w:rsidRPr="004A72B3" w:rsidRDefault="004A72B3" w:rsidP="004A72B3">
            <w:pPr>
              <w:pStyle w:val="afffff"/>
              <w:widowControl w:val="0"/>
              <w:ind w:firstLineChars="0" w:firstLine="0"/>
              <w:jc w:val="center"/>
              <w:rPr>
                <w:rFonts w:asciiTheme="minorEastAsia" w:eastAsiaTheme="minorEastAsia" w:hAnsiTheme="minorEastAsia"/>
                <w:color w:val="000000"/>
                <w:sz w:val="18"/>
                <w:szCs w:val="18"/>
              </w:rPr>
            </w:pPr>
          </w:p>
        </w:tc>
      </w:tr>
      <w:tr w:rsidR="004A72B3" w14:paraId="2FC6F1DF" w14:textId="41671273" w:rsidTr="00044055">
        <w:trPr>
          <w:trHeight w:val="340"/>
          <w:jc w:val="center"/>
        </w:trPr>
        <w:tc>
          <w:tcPr>
            <w:tcW w:w="2273" w:type="dxa"/>
            <w:vMerge w:val="restart"/>
            <w:tcBorders>
              <w:top w:val="single" w:sz="4" w:space="0" w:color="auto"/>
              <w:left w:val="single" w:sz="4" w:space="0" w:color="auto"/>
              <w:bottom w:val="single" w:sz="4" w:space="0" w:color="auto"/>
              <w:right w:val="single" w:sz="4" w:space="0" w:color="auto"/>
            </w:tcBorders>
            <w:vAlign w:val="center"/>
            <w:hideMark/>
          </w:tcPr>
          <w:p w14:paraId="7A9AC42F" w14:textId="77777777" w:rsidR="004A72B3" w:rsidRPr="00044055" w:rsidRDefault="004A72B3"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拉伸粘结强度</w:t>
            </w:r>
            <w:r w:rsidRPr="00044055">
              <w:rPr>
                <w:rFonts w:asciiTheme="minorEastAsia" w:eastAsiaTheme="minorEastAsia" w:hAnsiTheme="minorEastAsia"/>
                <w:color w:val="000000"/>
                <w:sz w:val="18"/>
                <w:szCs w:val="18"/>
              </w:rPr>
              <w:t>/MPa</w:t>
            </w:r>
          </w:p>
          <w:p w14:paraId="1E6526ED" w14:textId="77777777" w:rsidR="004A72B3" w:rsidRPr="00044055" w:rsidRDefault="004A72B3"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（与发泡水泥板）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99322A6" w14:textId="77777777" w:rsidR="004A72B3" w:rsidRPr="004A72B3" w:rsidRDefault="004A72B3" w:rsidP="00044055">
            <w:pPr>
              <w:pStyle w:val="afffff"/>
              <w:widowControl w:val="0"/>
              <w:ind w:firstLineChars="0" w:firstLine="0"/>
              <w:jc w:val="center"/>
              <w:rPr>
                <w:rFonts w:asciiTheme="minorEastAsia" w:eastAsiaTheme="minorEastAsia" w:hAnsiTheme="minorEastAsia"/>
                <w:color w:val="000000"/>
                <w:sz w:val="18"/>
                <w:szCs w:val="18"/>
              </w:rPr>
            </w:pPr>
            <w:r w:rsidRPr="004A72B3">
              <w:rPr>
                <w:rFonts w:asciiTheme="minorEastAsia" w:eastAsiaTheme="minorEastAsia" w:hAnsiTheme="minorEastAsia" w:hint="eastAsia"/>
                <w:color w:val="000000"/>
                <w:sz w:val="18"/>
                <w:szCs w:val="18"/>
              </w:rPr>
              <w:t>原强度</w:t>
            </w:r>
          </w:p>
        </w:tc>
        <w:tc>
          <w:tcPr>
            <w:tcW w:w="3260" w:type="dxa"/>
            <w:tcBorders>
              <w:top w:val="single" w:sz="4" w:space="0" w:color="auto"/>
              <w:left w:val="single" w:sz="4" w:space="0" w:color="auto"/>
              <w:bottom w:val="single" w:sz="4" w:space="0" w:color="auto"/>
              <w:right w:val="single" w:sz="4" w:space="0" w:color="auto"/>
            </w:tcBorders>
            <w:vAlign w:val="center"/>
            <w:hideMark/>
          </w:tcPr>
          <w:p w14:paraId="0CA4F7E6" w14:textId="77777777" w:rsidR="004A72B3" w:rsidRPr="004A72B3" w:rsidRDefault="004A72B3" w:rsidP="004A72B3">
            <w:pPr>
              <w:pStyle w:val="afffff"/>
              <w:widowControl w:val="0"/>
              <w:ind w:firstLineChars="0" w:firstLine="0"/>
              <w:jc w:val="center"/>
              <w:rPr>
                <w:rFonts w:asciiTheme="minorEastAsia" w:eastAsiaTheme="minorEastAsia" w:hAnsiTheme="minorEastAsia"/>
                <w:color w:val="000000"/>
                <w:sz w:val="18"/>
                <w:szCs w:val="18"/>
              </w:rPr>
            </w:pPr>
            <w:r w:rsidRPr="004A72B3">
              <w:rPr>
                <w:rFonts w:asciiTheme="minorEastAsia" w:eastAsiaTheme="minorEastAsia" w:hAnsiTheme="minorEastAsia" w:hint="eastAsia"/>
                <w:color w:val="000000"/>
                <w:sz w:val="18"/>
                <w:szCs w:val="18"/>
              </w:rPr>
              <w:t>≥</w:t>
            </w:r>
            <w:r w:rsidRPr="004A72B3">
              <w:rPr>
                <w:rFonts w:asciiTheme="minorEastAsia" w:eastAsiaTheme="minorEastAsia" w:hAnsiTheme="minorEastAsia"/>
                <w:color w:val="000000"/>
                <w:sz w:val="18"/>
                <w:szCs w:val="18"/>
              </w:rPr>
              <w:t>0.10</w:t>
            </w:r>
            <w:r w:rsidRPr="004A72B3">
              <w:rPr>
                <w:rFonts w:asciiTheme="minorEastAsia" w:eastAsiaTheme="minorEastAsia" w:hAnsiTheme="minorEastAsia" w:hint="eastAsia"/>
                <w:color w:val="000000"/>
                <w:sz w:val="18"/>
                <w:szCs w:val="18"/>
              </w:rPr>
              <w:t>，</w:t>
            </w:r>
            <w:r w:rsidRPr="004A72B3">
              <w:rPr>
                <w:rFonts w:asciiTheme="minorEastAsia" w:eastAsiaTheme="minorEastAsia" w:hAnsiTheme="minorEastAsia"/>
                <w:color w:val="000000"/>
                <w:sz w:val="18"/>
                <w:szCs w:val="18"/>
              </w:rPr>
              <w:t xml:space="preserve"> </w:t>
            </w:r>
            <w:r w:rsidRPr="004A72B3">
              <w:rPr>
                <w:rFonts w:asciiTheme="minorEastAsia" w:eastAsiaTheme="minorEastAsia" w:hAnsiTheme="minorEastAsia" w:hint="eastAsia"/>
                <w:color w:val="000000"/>
                <w:sz w:val="18"/>
                <w:szCs w:val="18"/>
              </w:rPr>
              <w:t>破坏面在发泡水泥板上</w:t>
            </w:r>
          </w:p>
        </w:tc>
        <w:tc>
          <w:tcPr>
            <w:tcW w:w="1418" w:type="dxa"/>
            <w:vMerge/>
            <w:tcBorders>
              <w:left w:val="single" w:sz="4" w:space="0" w:color="auto"/>
              <w:right w:val="single" w:sz="4" w:space="0" w:color="auto"/>
            </w:tcBorders>
          </w:tcPr>
          <w:p w14:paraId="2A3BA397" w14:textId="77777777" w:rsidR="004A72B3" w:rsidRPr="004A72B3" w:rsidRDefault="004A72B3" w:rsidP="004A72B3">
            <w:pPr>
              <w:pStyle w:val="afffff"/>
              <w:widowControl w:val="0"/>
              <w:ind w:firstLineChars="0" w:firstLine="0"/>
              <w:jc w:val="center"/>
              <w:rPr>
                <w:rFonts w:asciiTheme="minorEastAsia" w:eastAsiaTheme="minorEastAsia" w:hAnsiTheme="minorEastAsia"/>
                <w:color w:val="000000"/>
                <w:sz w:val="18"/>
                <w:szCs w:val="18"/>
              </w:rPr>
            </w:pPr>
          </w:p>
        </w:tc>
      </w:tr>
      <w:tr w:rsidR="004A72B3" w14:paraId="28407F85" w14:textId="4CFF9B37" w:rsidTr="00044055">
        <w:trPr>
          <w:trHeight w:val="340"/>
          <w:jc w:val="center"/>
        </w:trPr>
        <w:tc>
          <w:tcPr>
            <w:tcW w:w="2273" w:type="dxa"/>
            <w:vMerge/>
            <w:tcBorders>
              <w:top w:val="single" w:sz="4" w:space="0" w:color="auto"/>
              <w:left w:val="single" w:sz="4" w:space="0" w:color="auto"/>
              <w:bottom w:val="single" w:sz="4" w:space="0" w:color="auto"/>
              <w:right w:val="single" w:sz="4" w:space="0" w:color="auto"/>
            </w:tcBorders>
            <w:vAlign w:val="center"/>
            <w:hideMark/>
          </w:tcPr>
          <w:p w14:paraId="7E39BE24" w14:textId="77777777" w:rsidR="004A72B3" w:rsidRPr="00044055" w:rsidRDefault="004A72B3" w:rsidP="00044055">
            <w:pPr>
              <w:pStyle w:val="afffff"/>
              <w:widowControl w:val="0"/>
              <w:ind w:firstLineChars="0" w:firstLine="0"/>
              <w:jc w:val="center"/>
              <w:rPr>
                <w:rFonts w:asciiTheme="minorEastAsia" w:eastAsiaTheme="minorEastAsia" w:hAnsiTheme="minorEastAsia"/>
                <w:color w:val="000000"/>
                <w:sz w:val="18"/>
                <w:szCs w:val="18"/>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08406BE2" w14:textId="77777777" w:rsidR="004A72B3" w:rsidRPr="004A72B3" w:rsidRDefault="004A72B3" w:rsidP="00044055">
            <w:pPr>
              <w:pStyle w:val="afffff"/>
              <w:widowControl w:val="0"/>
              <w:ind w:firstLineChars="0" w:firstLine="0"/>
              <w:jc w:val="center"/>
              <w:rPr>
                <w:rFonts w:asciiTheme="minorEastAsia" w:eastAsiaTheme="minorEastAsia" w:hAnsiTheme="minorEastAsia"/>
                <w:color w:val="000000"/>
                <w:sz w:val="18"/>
                <w:szCs w:val="18"/>
              </w:rPr>
            </w:pPr>
            <w:r w:rsidRPr="004A72B3">
              <w:rPr>
                <w:rFonts w:asciiTheme="minorEastAsia" w:eastAsiaTheme="minorEastAsia" w:hAnsiTheme="minorEastAsia" w:hint="eastAsia"/>
                <w:color w:val="000000"/>
                <w:sz w:val="18"/>
                <w:szCs w:val="18"/>
              </w:rPr>
              <w:t>耐水</w:t>
            </w:r>
          </w:p>
          <w:p w14:paraId="2A7779DF" w14:textId="77777777" w:rsidR="004A72B3" w:rsidRPr="004A72B3" w:rsidRDefault="004A72B3" w:rsidP="00044055">
            <w:pPr>
              <w:pStyle w:val="afffff"/>
              <w:widowControl w:val="0"/>
              <w:ind w:firstLineChars="0" w:firstLine="0"/>
              <w:jc w:val="center"/>
              <w:rPr>
                <w:rFonts w:asciiTheme="minorEastAsia" w:eastAsiaTheme="minorEastAsia" w:hAnsiTheme="minorEastAsia"/>
                <w:color w:val="000000"/>
                <w:sz w:val="18"/>
                <w:szCs w:val="18"/>
              </w:rPr>
            </w:pPr>
            <w:r w:rsidRPr="004A72B3">
              <w:rPr>
                <w:rFonts w:asciiTheme="minorEastAsia" w:eastAsiaTheme="minorEastAsia" w:hAnsiTheme="minorEastAsia" w:hint="eastAsia"/>
                <w:color w:val="000000"/>
                <w:sz w:val="18"/>
                <w:szCs w:val="18"/>
              </w:rPr>
              <w:t>浸水</w:t>
            </w:r>
            <w:r w:rsidRPr="004A72B3">
              <w:rPr>
                <w:rFonts w:asciiTheme="minorEastAsia" w:eastAsiaTheme="minorEastAsia" w:hAnsiTheme="minorEastAsia"/>
                <w:color w:val="000000"/>
                <w:sz w:val="18"/>
                <w:szCs w:val="18"/>
              </w:rPr>
              <w:t>48h</w:t>
            </w:r>
            <w:r w:rsidRPr="004A72B3">
              <w:rPr>
                <w:rFonts w:asciiTheme="minorEastAsia" w:eastAsiaTheme="minorEastAsia" w:hAnsiTheme="minorEastAsia" w:hint="eastAsia"/>
                <w:color w:val="000000"/>
                <w:sz w:val="18"/>
                <w:szCs w:val="18"/>
              </w:rPr>
              <w:t>，干燥</w:t>
            </w:r>
            <w:r w:rsidRPr="004A72B3">
              <w:rPr>
                <w:rFonts w:asciiTheme="minorEastAsia" w:eastAsiaTheme="minorEastAsia" w:hAnsiTheme="minorEastAsia"/>
                <w:color w:val="000000"/>
                <w:sz w:val="18"/>
                <w:szCs w:val="18"/>
              </w:rPr>
              <w:t>7d</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48B1F67" w14:textId="5282179E" w:rsidR="004A72B3" w:rsidRPr="004A72B3" w:rsidRDefault="004A72B3" w:rsidP="004A72B3">
            <w:pPr>
              <w:pStyle w:val="afffff"/>
              <w:widowControl w:val="0"/>
              <w:ind w:firstLineChars="0" w:firstLine="0"/>
              <w:jc w:val="center"/>
              <w:rPr>
                <w:rFonts w:asciiTheme="minorEastAsia" w:eastAsiaTheme="minorEastAsia" w:hAnsiTheme="minorEastAsia"/>
                <w:color w:val="000000"/>
                <w:sz w:val="18"/>
                <w:szCs w:val="18"/>
              </w:rPr>
            </w:pPr>
            <w:r w:rsidRPr="004A72B3">
              <w:rPr>
                <w:rFonts w:asciiTheme="minorEastAsia" w:eastAsiaTheme="minorEastAsia" w:hAnsiTheme="minorEastAsia" w:hint="eastAsia"/>
                <w:color w:val="000000"/>
                <w:sz w:val="18"/>
                <w:szCs w:val="18"/>
              </w:rPr>
              <w:t>≥</w:t>
            </w:r>
            <w:r w:rsidRPr="004A72B3">
              <w:rPr>
                <w:rFonts w:asciiTheme="minorEastAsia" w:eastAsiaTheme="minorEastAsia" w:hAnsiTheme="minorEastAsia"/>
                <w:color w:val="000000"/>
                <w:sz w:val="18"/>
                <w:szCs w:val="18"/>
              </w:rPr>
              <w:t>0.10</w:t>
            </w:r>
            <w:r w:rsidR="00044055" w:rsidRPr="004A72B3">
              <w:rPr>
                <w:rFonts w:asciiTheme="minorEastAsia" w:eastAsiaTheme="minorEastAsia" w:hAnsiTheme="minorEastAsia" w:hint="eastAsia"/>
                <w:color w:val="000000"/>
                <w:sz w:val="18"/>
                <w:szCs w:val="18"/>
              </w:rPr>
              <w:t>，</w:t>
            </w:r>
            <w:r w:rsidR="00044055" w:rsidRPr="004A72B3">
              <w:rPr>
                <w:rFonts w:asciiTheme="minorEastAsia" w:eastAsiaTheme="minorEastAsia" w:hAnsiTheme="minorEastAsia"/>
                <w:color w:val="000000"/>
                <w:sz w:val="18"/>
                <w:szCs w:val="18"/>
              </w:rPr>
              <w:t xml:space="preserve"> </w:t>
            </w:r>
            <w:r w:rsidR="00044055" w:rsidRPr="004A72B3">
              <w:rPr>
                <w:rFonts w:asciiTheme="minorEastAsia" w:eastAsiaTheme="minorEastAsia" w:hAnsiTheme="minorEastAsia" w:hint="eastAsia"/>
                <w:color w:val="000000"/>
                <w:sz w:val="18"/>
                <w:szCs w:val="18"/>
              </w:rPr>
              <w:t>破坏面在发泡水泥板上</w:t>
            </w:r>
          </w:p>
        </w:tc>
        <w:tc>
          <w:tcPr>
            <w:tcW w:w="1418" w:type="dxa"/>
            <w:vMerge/>
            <w:tcBorders>
              <w:left w:val="single" w:sz="4" w:space="0" w:color="auto"/>
              <w:right w:val="single" w:sz="4" w:space="0" w:color="auto"/>
            </w:tcBorders>
          </w:tcPr>
          <w:p w14:paraId="04F27223" w14:textId="77777777" w:rsidR="004A72B3" w:rsidRPr="004A72B3" w:rsidRDefault="004A72B3" w:rsidP="004A72B3">
            <w:pPr>
              <w:pStyle w:val="afffff"/>
              <w:widowControl w:val="0"/>
              <w:ind w:firstLineChars="0" w:firstLine="0"/>
              <w:jc w:val="center"/>
              <w:rPr>
                <w:rFonts w:asciiTheme="minorEastAsia" w:eastAsiaTheme="minorEastAsia" w:hAnsiTheme="minorEastAsia"/>
                <w:color w:val="000000"/>
                <w:sz w:val="18"/>
                <w:szCs w:val="18"/>
              </w:rPr>
            </w:pPr>
          </w:p>
        </w:tc>
      </w:tr>
      <w:tr w:rsidR="004A72B3" w14:paraId="0EBC466C" w14:textId="6411646E" w:rsidTr="00044055">
        <w:trPr>
          <w:trHeight w:val="371"/>
          <w:jc w:val="center"/>
        </w:trPr>
        <w:tc>
          <w:tcPr>
            <w:tcW w:w="4683" w:type="dxa"/>
            <w:gridSpan w:val="2"/>
            <w:tcBorders>
              <w:top w:val="single" w:sz="4" w:space="0" w:color="auto"/>
              <w:left w:val="single" w:sz="4" w:space="0" w:color="auto"/>
              <w:bottom w:val="single" w:sz="4" w:space="0" w:color="auto"/>
              <w:right w:val="single" w:sz="4" w:space="0" w:color="auto"/>
            </w:tcBorders>
            <w:vAlign w:val="center"/>
            <w:hideMark/>
          </w:tcPr>
          <w:p w14:paraId="4D68E7A2" w14:textId="77777777" w:rsidR="004A72B3" w:rsidRPr="004A72B3" w:rsidRDefault="004A72B3" w:rsidP="004A72B3">
            <w:pPr>
              <w:pStyle w:val="afffff"/>
              <w:widowControl w:val="0"/>
              <w:ind w:firstLineChars="0" w:firstLine="0"/>
              <w:jc w:val="center"/>
              <w:rPr>
                <w:rFonts w:asciiTheme="minorEastAsia" w:eastAsiaTheme="minorEastAsia" w:hAnsiTheme="minorEastAsia"/>
                <w:color w:val="000000"/>
                <w:sz w:val="18"/>
                <w:szCs w:val="18"/>
              </w:rPr>
            </w:pPr>
            <w:r w:rsidRPr="004A72B3">
              <w:rPr>
                <w:rFonts w:asciiTheme="minorEastAsia" w:eastAsiaTheme="minorEastAsia" w:hAnsiTheme="minorEastAsia" w:hint="eastAsia"/>
                <w:color w:val="000000"/>
                <w:sz w:val="18"/>
                <w:szCs w:val="18"/>
              </w:rPr>
              <w:t>可操作时间</w:t>
            </w:r>
            <w:r w:rsidRPr="004A72B3">
              <w:rPr>
                <w:rFonts w:asciiTheme="minorEastAsia" w:eastAsiaTheme="minorEastAsia" w:hAnsiTheme="minorEastAsia"/>
                <w:color w:val="000000"/>
                <w:sz w:val="18"/>
                <w:szCs w:val="18"/>
              </w:rPr>
              <w:t>/h</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C8B1548" w14:textId="77777777" w:rsidR="004A72B3" w:rsidRPr="004A72B3" w:rsidRDefault="004A72B3" w:rsidP="004A72B3">
            <w:pPr>
              <w:pStyle w:val="afffff"/>
              <w:widowControl w:val="0"/>
              <w:ind w:firstLineChars="0" w:firstLine="0"/>
              <w:jc w:val="center"/>
              <w:rPr>
                <w:rFonts w:asciiTheme="minorEastAsia" w:eastAsiaTheme="minorEastAsia" w:hAnsiTheme="minorEastAsia"/>
                <w:color w:val="000000"/>
                <w:sz w:val="18"/>
                <w:szCs w:val="18"/>
              </w:rPr>
            </w:pPr>
            <w:r w:rsidRPr="004A72B3">
              <w:rPr>
                <w:rFonts w:asciiTheme="minorEastAsia" w:eastAsiaTheme="minorEastAsia" w:hAnsiTheme="minorEastAsia"/>
                <w:color w:val="000000"/>
                <w:sz w:val="18"/>
                <w:szCs w:val="18"/>
              </w:rPr>
              <w:t>1.5</w:t>
            </w:r>
            <w:r w:rsidRPr="004A72B3">
              <w:rPr>
                <w:rFonts w:asciiTheme="minorEastAsia" w:eastAsiaTheme="minorEastAsia" w:hAnsiTheme="minorEastAsia" w:hint="eastAsia"/>
                <w:color w:val="000000"/>
                <w:sz w:val="18"/>
                <w:szCs w:val="18"/>
              </w:rPr>
              <w:t>～</w:t>
            </w:r>
            <w:r w:rsidRPr="004A72B3">
              <w:rPr>
                <w:rFonts w:asciiTheme="minorEastAsia" w:eastAsiaTheme="minorEastAsia" w:hAnsiTheme="minorEastAsia"/>
                <w:color w:val="000000"/>
                <w:sz w:val="18"/>
                <w:szCs w:val="18"/>
              </w:rPr>
              <w:t>4.0</w:t>
            </w:r>
          </w:p>
        </w:tc>
        <w:tc>
          <w:tcPr>
            <w:tcW w:w="1418" w:type="dxa"/>
            <w:vMerge/>
            <w:tcBorders>
              <w:left w:val="single" w:sz="4" w:space="0" w:color="auto"/>
              <w:bottom w:val="single" w:sz="4" w:space="0" w:color="auto"/>
              <w:right w:val="single" w:sz="4" w:space="0" w:color="auto"/>
            </w:tcBorders>
          </w:tcPr>
          <w:p w14:paraId="0A46C740" w14:textId="77777777" w:rsidR="004A72B3" w:rsidRPr="004A72B3" w:rsidRDefault="004A72B3" w:rsidP="004A72B3">
            <w:pPr>
              <w:pStyle w:val="afffff"/>
              <w:widowControl w:val="0"/>
              <w:ind w:firstLineChars="0" w:firstLine="0"/>
              <w:jc w:val="center"/>
              <w:rPr>
                <w:rFonts w:asciiTheme="minorEastAsia" w:eastAsiaTheme="minorEastAsia" w:hAnsiTheme="minorEastAsia"/>
                <w:color w:val="000000"/>
                <w:sz w:val="18"/>
                <w:szCs w:val="18"/>
              </w:rPr>
            </w:pPr>
          </w:p>
        </w:tc>
      </w:tr>
    </w:tbl>
    <w:p w14:paraId="6CF962AC" w14:textId="1DE34443" w:rsidR="00711A73" w:rsidRPr="00371BFD" w:rsidRDefault="00044055" w:rsidP="00371BFD">
      <w:pPr>
        <w:pStyle w:val="afffb"/>
        <w:numPr>
          <w:ilvl w:val="2"/>
          <w:numId w:val="12"/>
        </w:numPr>
        <w:spacing w:beforeLines="50" w:before="156" w:afterLines="50" w:after="156"/>
        <w:jc w:val="both"/>
        <w:outlineLvl w:val="1"/>
      </w:pPr>
      <w:bookmarkStart w:id="12" w:name="_Toc206001089"/>
      <w:r>
        <w:rPr>
          <w:rFonts w:hint="eastAsia"/>
        </w:rPr>
        <w:t>抹面砂浆</w:t>
      </w:r>
      <w:bookmarkEnd w:id="12"/>
    </w:p>
    <w:p w14:paraId="364B5C31" w14:textId="50CDE29C" w:rsidR="00711A73" w:rsidRDefault="00371BFD" w:rsidP="00371BFD">
      <w:pPr>
        <w:pStyle w:val="affffd"/>
        <w:ind w:firstLineChars="0" w:firstLine="0"/>
      </w:pPr>
      <w:r>
        <w:rPr>
          <w:rFonts w:hint="eastAsia"/>
        </w:rPr>
        <w:t>表3</w:t>
      </w:r>
      <w:r>
        <w:t xml:space="preserve">  </w:t>
      </w:r>
      <w:r w:rsidR="00044055">
        <w:rPr>
          <w:rFonts w:hint="eastAsia"/>
        </w:rPr>
        <w:t>抹面砂浆</w:t>
      </w:r>
      <w:r w:rsidR="00711A73" w:rsidRPr="00371BFD">
        <w:rPr>
          <w:rFonts w:hint="eastAsia"/>
        </w:rPr>
        <w:t>性能指标</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984"/>
        <w:gridCol w:w="3823"/>
        <w:gridCol w:w="1559"/>
      </w:tblGrid>
      <w:tr w:rsidR="00044055" w14:paraId="15145A88" w14:textId="25317FD0" w:rsidTr="00044055">
        <w:trPr>
          <w:trHeight w:val="255"/>
          <w:jc w:val="center"/>
        </w:trPr>
        <w:tc>
          <w:tcPr>
            <w:tcW w:w="3969" w:type="dxa"/>
            <w:gridSpan w:val="2"/>
            <w:tcBorders>
              <w:top w:val="single" w:sz="4" w:space="0" w:color="auto"/>
              <w:left w:val="single" w:sz="4" w:space="0" w:color="auto"/>
              <w:bottom w:val="single" w:sz="4" w:space="0" w:color="auto"/>
              <w:right w:val="single" w:sz="4" w:space="0" w:color="auto"/>
            </w:tcBorders>
            <w:vAlign w:val="center"/>
            <w:hideMark/>
          </w:tcPr>
          <w:p w14:paraId="65A58B6F" w14:textId="7FA1B401"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项目</w:t>
            </w:r>
          </w:p>
        </w:tc>
        <w:tc>
          <w:tcPr>
            <w:tcW w:w="3823" w:type="dxa"/>
            <w:tcBorders>
              <w:top w:val="single" w:sz="4" w:space="0" w:color="auto"/>
              <w:left w:val="single" w:sz="4" w:space="0" w:color="auto"/>
              <w:bottom w:val="single" w:sz="4" w:space="0" w:color="auto"/>
              <w:right w:val="single" w:sz="4" w:space="0" w:color="auto"/>
            </w:tcBorders>
            <w:vAlign w:val="center"/>
            <w:hideMark/>
          </w:tcPr>
          <w:p w14:paraId="1AE317CA"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性能指标</w:t>
            </w:r>
          </w:p>
        </w:tc>
        <w:tc>
          <w:tcPr>
            <w:tcW w:w="1559" w:type="dxa"/>
            <w:tcBorders>
              <w:top w:val="single" w:sz="4" w:space="0" w:color="auto"/>
              <w:left w:val="single" w:sz="4" w:space="0" w:color="auto"/>
              <w:bottom w:val="single" w:sz="4" w:space="0" w:color="auto"/>
              <w:right w:val="single" w:sz="4" w:space="0" w:color="auto"/>
            </w:tcBorders>
          </w:tcPr>
          <w:p w14:paraId="77010422" w14:textId="7789621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测试方法</w:t>
            </w:r>
          </w:p>
        </w:tc>
      </w:tr>
      <w:tr w:rsidR="00044055" w14:paraId="55D86A59" w14:textId="7D0887AE" w:rsidTr="00044055">
        <w:trPr>
          <w:trHeight w:val="255"/>
          <w:jc w:val="center"/>
        </w:trPr>
        <w:tc>
          <w:tcPr>
            <w:tcW w:w="1985" w:type="dxa"/>
            <w:vMerge w:val="restart"/>
            <w:tcBorders>
              <w:top w:val="single" w:sz="4" w:space="0" w:color="auto"/>
              <w:left w:val="single" w:sz="4" w:space="0" w:color="auto"/>
              <w:bottom w:val="single" w:sz="4" w:space="0" w:color="auto"/>
              <w:right w:val="single" w:sz="4" w:space="0" w:color="auto"/>
            </w:tcBorders>
            <w:vAlign w:val="center"/>
            <w:hideMark/>
          </w:tcPr>
          <w:p w14:paraId="48E1C515"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拉伸粘结强度</w:t>
            </w:r>
            <w:r w:rsidRPr="00044055">
              <w:rPr>
                <w:rFonts w:asciiTheme="minorEastAsia" w:eastAsiaTheme="minorEastAsia" w:hAnsiTheme="minorEastAsia"/>
                <w:color w:val="000000"/>
                <w:sz w:val="18"/>
                <w:szCs w:val="18"/>
              </w:rPr>
              <w:t xml:space="preserve"> /MPa</w:t>
            </w:r>
          </w:p>
          <w:p w14:paraId="1852A0E1"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（与发泡水泥板）</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4F2A0F2"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原强度</w:t>
            </w:r>
          </w:p>
        </w:tc>
        <w:tc>
          <w:tcPr>
            <w:tcW w:w="3823" w:type="dxa"/>
            <w:tcBorders>
              <w:top w:val="single" w:sz="4" w:space="0" w:color="auto"/>
              <w:left w:val="single" w:sz="4" w:space="0" w:color="auto"/>
              <w:bottom w:val="single" w:sz="4" w:space="0" w:color="auto"/>
              <w:right w:val="single" w:sz="4" w:space="0" w:color="auto"/>
            </w:tcBorders>
            <w:vAlign w:val="center"/>
            <w:hideMark/>
          </w:tcPr>
          <w:p w14:paraId="5B152925"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w:t>
            </w:r>
            <w:r w:rsidRPr="00044055">
              <w:rPr>
                <w:rFonts w:asciiTheme="minorEastAsia" w:eastAsiaTheme="minorEastAsia" w:hAnsiTheme="minorEastAsia"/>
                <w:color w:val="000000"/>
                <w:sz w:val="18"/>
                <w:szCs w:val="18"/>
              </w:rPr>
              <w:t xml:space="preserve">0.10 </w:t>
            </w:r>
            <w:r w:rsidRPr="00044055">
              <w:rPr>
                <w:rFonts w:asciiTheme="minorEastAsia" w:eastAsiaTheme="minorEastAsia" w:hAnsiTheme="minorEastAsia" w:hint="eastAsia"/>
                <w:color w:val="000000"/>
                <w:sz w:val="18"/>
                <w:szCs w:val="18"/>
              </w:rPr>
              <w:t>，破坏面在发泡水泥板上</w:t>
            </w:r>
          </w:p>
        </w:tc>
        <w:tc>
          <w:tcPr>
            <w:tcW w:w="1559" w:type="dxa"/>
            <w:vMerge w:val="restart"/>
            <w:tcBorders>
              <w:top w:val="single" w:sz="4" w:space="0" w:color="auto"/>
              <w:left w:val="single" w:sz="4" w:space="0" w:color="auto"/>
              <w:right w:val="single" w:sz="4" w:space="0" w:color="auto"/>
            </w:tcBorders>
            <w:vAlign w:val="center"/>
          </w:tcPr>
          <w:p w14:paraId="4B4A1DD0" w14:textId="4EB9E71B"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sidRPr="006B45FD">
              <w:rPr>
                <w:rFonts w:hint="eastAsia"/>
                <w:color w:val="000000"/>
                <w:sz w:val="18"/>
                <w:szCs w:val="18"/>
              </w:rPr>
              <w:t>G</w:t>
            </w:r>
            <w:r w:rsidRPr="006B45FD">
              <w:rPr>
                <w:color w:val="000000"/>
                <w:sz w:val="18"/>
                <w:szCs w:val="18"/>
              </w:rPr>
              <w:t>B/T 29906</w:t>
            </w:r>
          </w:p>
        </w:tc>
      </w:tr>
      <w:tr w:rsidR="00044055" w14:paraId="7D0D759D" w14:textId="75669B49" w:rsidTr="00B44498">
        <w:trPr>
          <w:trHeight w:val="255"/>
          <w:jc w:val="center"/>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6A74C679"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1CEF109D"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耐水，</w:t>
            </w:r>
          </w:p>
          <w:p w14:paraId="1A5D05CB"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浸水</w:t>
            </w:r>
            <w:r w:rsidRPr="00044055">
              <w:rPr>
                <w:rFonts w:asciiTheme="minorEastAsia" w:eastAsiaTheme="minorEastAsia" w:hAnsiTheme="minorEastAsia"/>
                <w:color w:val="000000"/>
                <w:sz w:val="18"/>
                <w:szCs w:val="18"/>
              </w:rPr>
              <w:t>48h</w:t>
            </w:r>
            <w:r w:rsidRPr="00044055">
              <w:rPr>
                <w:rFonts w:asciiTheme="minorEastAsia" w:eastAsiaTheme="minorEastAsia" w:hAnsiTheme="minorEastAsia" w:hint="eastAsia"/>
                <w:color w:val="000000"/>
                <w:sz w:val="18"/>
                <w:szCs w:val="18"/>
              </w:rPr>
              <w:t>，干燥</w:t>
            </w:r>
            <w:r w:rsidRPr="00044055">
              <w:rPr>
                <w:rFonts w:asciiTheme="minorEastAsia" w:eastAsiaTheme="minorEastAsia" w:hAnsiTheme="minorEastAsia"/>
                <w:color w:val="000000"/>
                <w:sz w:val="18"/>
                <w:szCs w:val="18"/>
              </w:rPr>
              <w:t>7d</w:t>
            </w:r>
          </w:p>
        </w:tc>
        <w:tc>
          <w:tcPr>
            <w:tcW w:w="3823" w:type="dxa"/>
            <w:tcBorders>
              <w:top w:val="single" w:sz="4" w:space="0" w:color="auto"/>
              <w:left w:val="single" w:sz="4" w:space="0" w:color="auto"/>
              <w:bottom w:val="single" w:sz="4" w:space="0" w:color="auto"/>
              <w:right w:val="single" w:sz="4" w:space="0" w:color="auto"/>
            </w:tcBorders>
            <w:vAlign w:val="center"/>
            <w:hideMark/>
          </w:tcPr>
          <w:p w14:paraId="7DB3FD68"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w:t>
            </w:r>
            <w:r w:rsidRPr="00044055">
              <w:rPr>
                <w:rFonts w:asciiTheme="minorEastAsia" w:eastAsiaTheme="minorEastAsia" w:hAnsiTheme="minorEastAsia"/>
                <w:color w:val="000000"/>
                <w:sz w:val="18"/>
                <w:szCs w:val="18"/>
              </w:rPr>
              <w:t>0.10</w:t>
            </w:r>
          </w:p>
        </w:tc>
        <w:tc>
          <w:tcPr>
            <w:tcW w:w="1559" w:type="dxa"/>
            <w:vMerge/>
            <w:tcBorders>
              <w:left w:val="single" w:sz="4" w:space="0" w:color="auto"/>
              <w:right w:val="single" w:sz="4" w:space="0" w:color="auto"/>
            </w:tcBorders>
          </w:tcPr>
          <w:p w14:paraId="7C6040D8"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p>
        </w:tc>
      </w:tr>
      <w:tr w:rsidR="00044055" w14:paraId="5C463F9A" w14:textId="13A48C18" w:rsidTr="00B44498">
        <w:trPr>
          <w:trHeight w:val="255"/>
          <w:jc w:val="center"/>
        </w:trPr>
        <w:tc>
          <w:tcPr>
            <w:tcW w:w="1985" w:type="dxa"/>
            <w:vMerge/>
            <w:tcBorders>
              <w:top w:val="single" w:sz="4" w:space="0" w:color="auto"/>
              <w:left w:val="single" w:sz="4" w:space="0" w:color="auto"/>
              <w:bottom w:val="single" w:sz="4" w:space="0" w:color="auto"/>
              <w:right w:val="single" w:sz="4" w:space="0" w:color="auto"/>
            </w:tcBorders>
            <w:vAlign w:val="center"/>
            <w:hideMark/>
          </w:tcPr>
          <w:p w14:paraId="08660B8A"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p>
        </w:tc>
        <w:tc>
          <w:tcPr>
            <w:tcW w:w="1984" w:type="dxa"/>
            <w:tcBorders>
              <w:top w:val="single" w:sz="4" w:space="0" w:color="auto"/>
              <w:left w:val="single" w:sz="4" w:space="0" w:color="auto"/>
              <w:bottom w:val="single" w:sz="4" w:space="0" w:color="auto"/>
              <w:right w:val="single" w:sz="4" w:space="0" w:color="auto"/>
            </w:tcBorders>
            <w:vAlign w:val="center"/>
            <w:hideMark/>
          </w:tcPr>
          <w:p w14:paraId="4DD55837"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耐冻融</w:t>
            </w:r>
          </w:p>
        </w:tc>
        <w:tc>
          <w:tcPr>
            <w:tcW w:w="3823" w:type="dxa"/>
            <w:tcBorders>
              <w:top w:val="single" w:sz="4" w:space="0" w:color="auto"/>
              <w:left w:val="single" w:sz="4" w:space="0" w:color="auto"/>
              <w:bottom w:val="single" w:sz="4" w:space="0" w:color="auto"/>
              <w:right w:val="single" w:sz="4" w:space="0" w:color="auto"/>
            </w:tcBorders>
            <w:vAlign w:val="center"/>
            <w:hideMark/>
          </w:tcPr>
          <w:p w14:paraId="0CA620D5"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w:t>
            </w:r>
            <w:r w:rsidRPr="00044055">
              <w:rPr>
                <w:rFonts w:asciiTheme="minorEastAsia" w:eastAsiaTheme="minorEastAsia" w:hAnsiTheme="minorEastAsia"/>
                <w:color w:val="000000"/>
                <w:sz w:val="18"/>
                <w:szCs w:val="18"/>
              </w:rPr>
              <w:t>0.10</w:t>
            </w:r>
          </w:p>
        </w:tc>
        <w:tc>
          <w:tcPr>
            <w:tcW w:w="1559" w:type="dxa"/>
            <w:vMerge/>
            <w:tcBorders>
              <w:left w:val="single" w:sz="4" w:space="0" w:color="auto"/>
              <w:right w:val="single" w:sz="4" w:space="0" w:color="auto"/>
            </w:tcBorders>
          </w:tcPr>
          <w:p w14:paraId="2A9F1E4E"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p>
        </w:tc>
      </w:tr>
      <w:tr w:rsidR="00044055" w14:paraId="4C20262E" w14:textId="355A68E8" w:rsidTr="00B44498">
        <w:trPr>
          <w:trHeight w:val="255"/>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14:paraId="0E02E7F1"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柔韧性</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088B8BB"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压折比</w:t>
            </w:r>
          </w:p>
        </w:tc>
        <w:tc>
          <w:tcPr>
            <w:tcW w:w="3823" w:type="dxa"/>
            <w:tcBorders>
              <w:top w:val="single" w:sz="4" w:space="0" w:color="auto"/>
              <w:left w:val="single" w:sz="4" w:space="0" w:color="auto"/>
              <w:bottom w:val="single" w:sz="4" w:space="0" w:color="auto"/>
              <w:right w:val="single" w:sz="4" w:space="0" w:color="auto"/>
            </w:tcBorders>
            <w:vAlign w:val="center"/>
            <w:hideMark/>
          </w:tcPr>
          <w:p w14:paraId="3823AFE8"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w:t>
            </w:r>
            <w:r w:rsidRPr="00044055">
              <w:rPr>
                <w:rFonts w:asciiTheme="minorEastAsia" w:eastAsiaTheme="minorEastAsia" w:hAnsiTheme="minorEastAsia"/>
                <w:color w:val="000000"/>
                <w:sz w:val="18"/>
                <w:szCs w:val="18"/>
              </w:rPr>
              <w:t>3.0</w:t>
            </w:r>
          </w:p>
        </w:tc>
        <w:tc>
          <w:tcPr>
            <w:tcW w:w="1559" w:type="dxa"/>
            <w:vMerge/>
            <w:tcBorders>
              <w:left w:val="single" w:sz="4" w:space="0" w:color="auto"/>
              <w:right w:val="single" w:sz="4" w:space="0" w:color="auto"/>
            </w:tcBorders>
          </w:tcPr>
          <w:p w14:paraId="68776C90"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p>
        </w:tc>
      </w:tr>
      <w:tr w:rsidR="00044055" w14:paraId="0835AB9B" w14:textId="488CB9D0" w:rsidTr="00B44498">
        <w:trPr>
          <w:trHeight w:val="255"/>
          <w:jc w:val="center"/>
        </w:trPr>
        <w:tc>
          <w:tcPr>
            <w:tcW w:w="3969" w:type="dxa"/>
            <w:gridSpan w:val="2"/>
            <w:tcBorders>
              <w:top w:val="single" w:sz="4" w:space="0" w:color="auto"/>
              <w:left w:val="single" w:sz="4" w:space="0" w:color="auto"/>
              <w:bottom w:val="single" w:sz="4" w:space="0" w:color="auto"/>
              <w:right w:val="single" w:sz="4" w:space="0" w:color="auto"/>
            </w:tcBorders>
            <w:vAlign w:val="center"/>
            <w:hideMark/>
          </w:tcPr>
          <w:p w14:paraId="086596D2"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可操作时间</w:t>
            </w:r>
            <w:r w:rsidRPr="00044055">
              <w:rPr>
                <w:rFonts w:asciiTheme="minorEastAsia" w:eastAsiaTheme="minorEastAsia" w:hAnsiTheme="minorEastAsia"/>
                <w:color w:val="000000"/>
                <w:sz w:val="18"/>
                <w:szCs w:val="18"/>
              </w:rPr>
              <w:t xml:space="preserve"> /h</w:t>
            </w:r>
          </w:p>
        </w:tc>
        <w:tc>
          <w:tcPr>
            <w:tcW w:w="3823" w:type="dxa"/>
            <w:tcBorders>
              <w:top w:val="single" w:sz="4" w:space="0" w:color="auto"/>
              <w:left w:val="single" w:sz="4" w:space="0" w:color="auto"/>
              <w:bottom w:val="single" w:sz="4" w:space="0" w:color="auto"/>
              <w:right w:val="single" w:sz="4" w:space="0" w:color="auto"/>
            </w:tcBorders>
            <w:vAlign w:val="center"/>
            <w:hideMark/>
          </w:tcPr>
          <w:p w14:paraId="3C579D2D"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color w:val="000000"/>
                <w:sz w:val="18"/>
                <w:szCs w:val="18"/>
              </w:rPr>
              <w:t>1.5</w:t>
            </w:r>
            <w:r w:rsidRPr="00044055">
              <w:rPr>
                <w:rFonts w:asciiTheme="minorEastAsia" w:eastAsiaTheme="minorEastAsia" w:hAnsiTheme="minorEastAsia" w:hint="eastAsia"/>
                <w:color w:val="000000"/>
                <w:sz w:val="18"/>
                <w:szCs w:val="18"/>
              </w:rPr>
              <w:t>～</w:t>
            </w:r>
            <w:r w:rsidRPr="00044055">
              <w:rPr>
                <w:rFonts w:asciiTheme="minorEastAsia" w:eastAsiaTheme="minorEastAsia" w:hAnsiTheme="minorEastAsia"/>
                <w:color w:val="000000"/>
                <w:sz w:val="18"/>
                <w:szCs w:val="18"/>
              </w:rPr>
              <w:t>4.0</w:t>
            </w:r>
          </w:p>
        </w:tc>
        <w:tc>
          <w:tcPr>
            <w:tcW w:w="1559" w:type="dxa"/>
            <w:vMerge/>
            <w:tcBorders>
              <w:left w:val="single" w:sz="4" w:space="0" w:color="auto"/>
              <w:right w:val="single" w:sz="4" w:space="0" w:color="auto"/>
            </w:tcBorders>
          </w:tcPr>
          <w:p w14:paraId="59C130CF"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p>
        </w:tc>
      </w:tr>
      <w:tr w:rsidR="00044055" w14:paraId="4A266DB9" w14:textId="637A63A4" w:rsidTr="00B44498">
        <w:trPr>
          <w:trHeight w:val="255"/>
          <w:jc w:val="center"/>
        </w:trPr>
        <w:tc>
          <w:tcPr>
            <w:tcW w:w="3969" w:type="dxa"/>
            <w:gridSpan w:val="2"/>
            <w:tcBorders>
              <w:top w:val="single" w:sz="4" w:space="0" w:color="auto"/>
              <w:left w:val="single" w:sz="4" w:space="0" w:color="auto"/>
              <w:bottom w:val="single" w:sz="4" w:space="0" w:color="auto"/>
              <w:right w:val="single" w:sz="4" w:space="0" w:color="auto"/>
            </w:tcBorders>
            <w:vAlign w:val="center"/>
            <w:hideMark/>
          </w:tcPr>
          <w:p w14:paraId="0E050E23"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不透水性</w:t>
            </w:r>
          </w:p>
        </w:tc>
        <w:tc>
          <w:tcPr>
            <w:tcW w:w="3823" w:type="dxa"/>
            <w:tcBorders>
              <w:top w:val="single" w:sz="4" w:space="0" w:color="auto"/>
              <w:left w:val="single" w:sz="4" w:space="0" w:color="auto"/>
              <w:bottom w:val="single" w:sz="4" w:space="0" w:color="auto"/>
              <w:right w:val="single" w:sz="4" w:space="0" w:color="auto"/>
            </w:tcBorders>
            <w:vAlign w:val="center"/>
            <w:hideMark/>
          </w:tcPr>
          <w:p w14:paraId="72FC0A5C"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试样抹面层内侧无水渗透</w:t>
            </w:r>
          </w:p>
        </w:tc>
        <w:tc>
          <w:tcPr>
            <w:tcW w:w="1559" w:type="dxa"/>
            <w:vMerge/>
            <w:tcBorders>
              <w:left w:val="single" w:sz="4" w:space="0" w:color="auto"/>
              <w:right w:val="single" w:sz="4" w:space="0" w:color="auto"/>
            </w:tcBorders>
          </w:tcPr>
          <w:p w14:paraId="694D80BD"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p>
        </w:tc>
      </w:tr>
      <w:tr w:rsidR="00044055" w14:paraId="4C81854B" w14:textId="5D50BDA8" w:rsidTr="00B44498">
        <w:trPr>
          <w:trHeight w:val="255"/>
          <w:jc w:val="center"/>
        </w:trPr>
        <w:tc>
          <w:tcPr>
            <w:tcW w:w="3969" w:type="dxa"/>
            <w:gridSpan w:val="2"/>
            <w:tcBorders>
              <w:top w:val="single" w:sz="4" w:space="0" w:color="auto"/>
              <w:left w:val="single" w:sz="4" w:space="0" w:color="auto"/>
              <w:bottom w:val="single" w:sz="4" w:space="0" w:color="auto"/>
              <w:right w:val="single" w:sz="4" w:space="0" w:color="auto"/>
            </w:tcBorders>
            <w:vAlign w:val="center"/>
            <w:hideMark/>
          </w:tcPr>
          <w:p w14:paraId="3F4C2740"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吸水量</w:t>
            </w:r>
            <w:r w:rsidRPr="00044055">
              <w:rPr>
                <w:rFonts w:asciiTheme="minorEastAsia" w:eastAsiaTheme="minorEastAsia" w:hAnsiTheme="minorEastAsia"/>
                <w:color w:val="000000"/>
                <w:sz w:val="18"/>
                <w:szCs w:val="18"/>
              </w:rPr>
              <w:t xml:space="preserve"> g/m</w:t>
            </w:r>
            <w:r w:rsidRPr="008419EE">
              <w:rPr>
                <w:rFonts w:asciiTheme="minorEastAsia" w:eastAsiaTheme="minorEastAsia" w:hAnsiTheme="minorEastAsia"/>
                <w:color w:val="000000"/>
                <w:sz w:val="18"/>
                <w:szCs w:val="18"/>
                <w:vertAlign w:val="superscript"/>
              </w:rPr>
              <w:t>2</w:t>
            </w:r>
          </w:p>
        </w:tc>
        <w:tc>
          <w:tcPr>
            <w:tcW w:w="3823" w:type="dxa"/>
            <w:tcBorders>
              <w:top w:val="single" w:sz="4" w:space="0" w:color="auto"/>
              <w:left w:val="single" w:sz="4" w:space="0" w:color="auto"/>
              <w:bottom w:val="single" w:sz="4" w:space="0" w:color="auto"/>
              <w:right w:val="single" w:sz="4" w:space="0" w:color="auto"/>
            </w:tcBorders>
            <w:vAlign w:val="center"/>
            <w:hideMark/>
          </w:tcPr>
          <w:p w14:paraId="678AA24E"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w:t>
            </w:r>
            <w:r w:rsidRPr="00044055">
              <w:rPr>
                <w:rFonts w:asciiTheme="minorEastAsia" w:eastAsiaTheme="minorEastAsia" w:hAnsiTheme="minorEastAsia"/>
                <w:color w:val="000000"/>
                <w:sz w:val="18"/>
                <w:szCs w:val="18"/>
              </w:rPr>
              <w:t>500</w:t>
            </w:r>
          </w:p>
        </w:tc>
        <w:tc>
          <w:tcPr>
            <w:tcW w:w="1559" w:type="dxa"/>
            <w:vMerge/>
            <w:tcBorders>
              <w:left w:val="single" w:sz="4" w:space="0" w:color="auto"/>
              <w:bottom w:val="single" w:sz="4" w:space="0" w:color="auto"/>
              <w:right w:val="single" w:sz="4" w:space="0" w:color="auto"/>
            </w:tcBorders>
          </w:tcPr>
          <w:p w14:paraId="7D88BE8E" w14:textId="77777777" w:rsidR="00044055" w:rsidRPr="00044055" w:rsidRDefault="00044055" w:rsidP="00044055">
            <w:pPr>
              <w:pStyle w:val="afffff"/>
              <w:widowControl w:val="0"/>
              <w:ind w:firstLineChars="0" w:firstLine="0"/>
              <w:jc w:val="center"/>
              <w:rPr>
                <w:rFonts w:asciiTheme="minorEastAsia" w:eastAsiaTheme="minorEastAsia" w:hAnsiTheme="minorEastAsia"/>
                <w:color w:val="000000"/>
                <w:sz w:val="18"/>
                <w:szCs w:val="18"/>
              </w:rPr>
            </w:pPr>
          </w:p>
        </w:tc>
      </w:tr>
    </w:tbl>
    <w:p w14:paraId="7AAAE870" w14:textId="4A822B33" w:rsidR="00044055" w:rsidRDefault="00044055" w:rsidP="00233C1D">
      <w:pPr>
        <w:pStyle w:val="afffb"/>
        <w:numPr>
          <w:ilvl w:val="2"/>
          <w:numId w:val="12"/>
        </w:numPr>
        <w:spacing w:beforeLines="50" w:before="156" w:afterLines="50" w:after="156"/>
        <w:jc w:val="both"/>
        <w:outlineLvl w:val="1"/>
        <w:rPr>
          <w:rFonts w:cs="黑体"/>
          <w:szCs w:val="21"/>
        </w:rPr>
      </w:pPr>
      <w:bookmarkStart w:id="13" w:name="_Toc206001090"/>
      <w:r>
        <w:rPr>
          <w:rFonts w:cs="黑体" w:hint="eastAsia"/>
          <w:szCs w:val="21"/>
        </w:rPr>
        <w:t>界面砂浆</w:t>
      </w:r>
      <w:bookmarkEnd w:id="13"/>
    </w:p>
    <w:p w14:paraId="15E86F95" w14:textId="68E75BB6" w:rsidR="00044055" w:rsidRDefault="00044055" w:rsidP="00044055">
      <w:pPr>
        <w:pStyle w:val="affffd"/>
        <w:ind w:firstLineChars="0" w:firstLine="0"/>
      </w:pPr>
      <w:r>
        <w:rPr>
          <w:rFonts w:hint="eastAsia"/>
        </w:rPr>
        <w:t>表4</w:t>
      </w:r>
      <w:r>
        <w:t xml:space="preserve">  </w:t>
      </w:r>
      <w:r>
        <w:rPr>
          <w:rFonts w:hint="eastAsia"/>
        </w:rPr>
        <w:t>界面砂浆</w:t>
      </w:r>
      <w:r w:rsidRPr="00371BFD">
        <w:rPr>
          <w:rFonts w:hint="eastAsia"/>
        </w:rPr>
        <w:t>性能指标</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119"/>
        <w:gridCol w:w="2835"/>
        <w:gridCol w:w="1701"/>
      </w:tblGrid>
      <w:tr w:rsidR="00044055" w14:paraId="70C0A557" w14:textId="6BA0AC94" w:rsidTr="00C52D33">
        <w:trPr>
          <w:trHeight w:val="255"/>
          <w:jc w:val="center"/>
        </w:trPr>
        <w:tc>
          <w:tcPr>
            <w:tcW w:w="4815" w:type="dxa"/>
            <w:gridSpan w:val="2"/>
            <w:tcBorders>
              <w:top w:val="single" w:sz="4" w:space="0" w:color="auto"/>
              <w:left w:val="single" w:sz="4" w:space="0" w:color="auto"/>
              <w:bottom w:val="single" w:sz="4" w:space="0" w:color="auto"/>
              <w:right w:val="single" w:sz="4" w:space="0" w:color="auto"/>
            </w:tcBorders>
            <w:vAlign w:val="center"/>
            <w:hideMark/>
          </w:tcPr>
          <w:p w14:paraId="2F7309E8" w14:textId="742B3449" w:rsidR="00044055" w:rsidRPr="00044055" w:rsidRDefault="00044055" w:rsidP="00C52D33">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项目</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B4FD58E" w14:textId="77777777" w:rsidR="00044055" w:rsidRPr="00044055" w:rsidRDefault="00044055" w:rsidP="00C52D33">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性能指标</w:t>
            </w:r>
          </w:p>
        </w:tc>
        <w:tc>
          <w:tcPr>
            <w:tcW w:w="1701" w:type="dxa"/>
            <w:tcBorders>
              <w:top w:val="single" w:sz="4" w:space="0" w:color="auto"/>
              <w:left w:val="single" w:sz="4" w:space="0" w:color="auto"/>
              <w:bottom w:val="single" w:sz="4" w:space="0" w:color="auto"/>
              <w:right w:val="single" w:sz="4" w:space="0" w:color="auto"/>
            </w:tcBorders>
            <w:vAlign w:val="center"/>
          </w:tcPr>
          <w:p w14:paraId="0E09ABEB" w14:textId="1445F93A" w:rsidR="00044055" w:rsidRPr="00044055" w:rsidRDefault="00C52D33" w:rsidP="00C52D33">
            <w:pPr>
              <w:pStyle w:val="afffff"/>
              <w:widowControl w:val="0"/>
              <w:ind w:firstLineChars="0" w:firstLine="0"/>
              <w:jc w:val="cente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测试方法</w:t>
            </w:r>
          </w:p>
        </w:tc>
      </w:tr>
      <w:tr w:rsidR="00C52D33" w14:paraId="607368BB" w14:textId="24151D7B" w:rsidTr="00C52D33">
        <w:trPr>
          <w:trHeight w:val="255"/>
          <w:jc w:val="center"/>
        </w:trPr>
        <w:tc>
          <w:tcPr>
            <w:tcW w:w="1696" w:type="dxa"/>
            <w:vMerge w:val="restart"/>
            <w:tcBorders>
              <w:top w:val="single" w:sz="4" w:space="0" w:color="auto"/>
              <w:left w:val="single" w:sz="4" w:space="0" w:color="auto"/>
              <w:bottom w:val="single" w:sz="4" w:space="0" w:color="auto"/>
              <w:right w:val="single" w:sz="4" w:space="0" w:color="auto"/>
            </w:tcBorders>
            <w:vAlign w:val="center"/>
            <w:hideMark/>
          </w:tcPr>
          <w:p w14:paraId="2993E515" w14:textId="77777777" w:rsidR="00C52D33" w:rsidRDefault="00C52D33" w:rsidP="00C52D33">
            <w:pPr>
              <w:pStyle w:val="afffff"/>
              <w:widowControl w:val="0"/>
              <w:ind w:firstLineChars="0" w:firstLine="0"/>
              <w:jc w:val="center"/>
              <w:rPr>
                <w:color w:val="000000"/>
              </w:rPr>
            </w:pPr>
            <w:r w:rsidRPr="00044055">
              <w:rPr>
                <w:rFonts w:asciiTheme="minorEastAsia" w:eastAsiaTheme="minorEastAsia" w:hAnsiTheme="minorEastAsia" w:hint="eastAsia"/>
                <w:color w:val="000000"/>
                <w:sz w:val="18"/>
                <w:szCs w:val="18"/>
              </w:rPr>
              <w:t>拉伸粘结强度</w:t>
            </w:r>
            <w:r w:rsidRPr="00044055">
              <w:rPr>
                <w:rFonts w:asciiTheme="minorEastAsia" w:eastAsiaTheme="minorEastAsia" w:hAnsiTheme="minorEastAsia"/>
                <w:color w:val="000000"/>
                <w:sz w:val="18"/>
                <w:szCs w:val="18"/>
              </w:rPr>
              <w:t xml:space="preserve"> /MPa</w:t>
            </w:r>
          </w:p>
        </w:tc>
        <w:tc>
          <w:tcPr>
            <w:tcW w:w="3119" w:type="dxa"/>
            <w:tcBorders>
              <w:top w:val="single" w:sz="4" w:space="0" w:color="auto"/>
              <w:left w:val="single" w:sz="4" w:space="0" w:color="auto"/>
              <w:bottom w:val="single" w:sz="4" w:space="0" w:color="auto"/>
              <w:right w:val="single" w:sz="4" w:space="0" w:color="auto"/>
            </w:tcBorders>
            <w:vAlign w:val="center"/>
            <w:hideMark/>
          </w:tcPr>
          <w:p w14:paraId="29C80E74" w14:textId="77777777" w:rsidR="00C52D33" w:rsidRPr="00044055" w:rsidRDefault="00C52D33" w:rsidP="00C52D33">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原强度</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ADF37FA" w14:textId="77777777" w:rsidR="00C52D33" w:rsidRPr="00044055" w:rsidRDefault="00C52D33" w:rsidP="00C52D33">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w:t>
            </w:r>
            <w:r w:rsidRPr="00044055">
              <w:rPr>
                <w:rFonts w:asciiTheme="minorEastAsia" w:eastAsiaTheme="minorEastAsia" w:hAnsiTheme="minorEastAsia"/>
                <w:color w:val="000000"/>
                <w:sz w:val="18"/>
                <w:szCs w:val="18"/>
              </w:rPr>
              <w:t>0.70</w:t>
            </w:r>
          </w:p>
        </w:tc>
        <w:tc>
          <w:tcPr>
            <w:tcW w:w="1701" w:type="dxa"/>
            <w:vMerge w:val="restart"/>
            <w:tcBorders>
              <w:top w:val="single" w:sz="4" w:space="0" w:color="auto"/>
              <w:left w:val="single" w:sz="4" w:space="0" w:color="auto"/>
              <w:right w:val="single" w:sz="4" w:space="0" w:color="auto"/>
            </w:tcBorders>
            <w:vAlign w:val="center"/>
          </w:tcPr>
          <w:p w14:paraId="5918B99F" w14:textId="1DC59299" w:rsidR="00C52D33" w:rsidRPr="00044055" w:rsidRDefault="00C52D33" w:rsidP="00C52D33">
            <w:pPr>
              <w:pStyle w:val="afffff"/>
              <w:widowControl w:val="0"/>
              <w:ind w:firstLineChars="0" w:firstLine="0"/>
              <w:jc w:val="center"/>
              <w:rPr>
                <w:rFonts w:asciiTheme="minorEastAsia" w:eastAsiaTheme="minorEastAsia" w:hAnsiTheme="minorEastAsia"/>
                <w:color w:val="000000"/>
                <w:sz w:val="18"/>
                <w:szCs w:val="18"/>
              </w:rPr>
            </w:pPr>
            <w:r>
              <w:rPr>
                <w:color w:val="000000"/>
                <w:sz w:val="18"/>
                <w:szCs w:val="18"/>
              </w:rPr>
              <w:t>JC/T 907</w:t>
            </w:r>
          </w:p>
        </w:tc>
      </w:tr>
      <w:tr w:rsidR="00C52D33" w14:paraId="6B255B88" w14:textId="2495DC9C" w:rsidTr="00C52D33">
        <w:trPr>
          <w:trHeight w:val="255"/>
          <w:jc w:val="center"/>
        </w:trPr>
        <w:tc>
          <w:tcPr>
            <w:tcW w:w="1696" w:type="dxa"/>
            <w:vMerge/>
            <w:tcBorders>
              <w:top w:val="single" w:sz="4" w:space="0" w:color="auto"/>
              <w:left w:val="single" w:sz="4" w:space="0" w:color="auto"/>
              <w:bottom w:val="single" w:sz="4" w:space="0" w:color="auto"/>
              <w:right w:val="single" w:sz="4" w:space="0" w:color="auto"/>
            </w:tcBorders>
            <w:vAlign w:val="center"/>
            <w:hideMark/>
          </w:tcPr>
          <w:p w14:paraId="4685B1F6" w14:textId="77777777" w:rsidR="00C52D33" w:rsidRDefault="00C52D33" w:rsidP="00C52D33">
            <w:pPr>
              <w:widowControl/>
              <w:jc w:val="left"/>
              <w:rPr>
                <w:rFonts w:eastAsia="楷体"/>
                <w:color w:val="000000"/>
                <w:sz w:val="20"/>
                <w:szCs w:val="24"/>
              </w:rPr>
            </w:pPr>
          </w:p>
        </w:tc>
        <w:tc>
          <w:tcPr>
            <w:tcW w:w="3119" w:type="dxa"/>
            <w:tcBorders>
              <w:top w:val="single" w:sz="4" w:space="0" w:color="auto"/>
              <w:left w:val="single" w:sz="4" w:space="0" w:color="auto"/>
              <w:bottom w:val="single" w:sz="4" w:space="0" w:color="auto"/>
              <w:right w:val="single" w:sz="4" w:space="0" w:color="auto"/>
            </w:tcBorders>
            <w:vAlign w:val="center"/>
            <w:hideMark/>
          </w:tcPr>
          <w:p w14:paraId="01C4B678" w14:textId="03E0CAAD" w:rsidR="00C52D33" w:rsidRPr="00044055" w:rsidRDefault="00C52D33" w:rsidP="00C52D33">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耐水，浸水</w:t>
            </w:r>
            <w:r w:rsidRPr="00044055">
              <w:rPr>
                <w:rFonts w:asciiTheme="minorEastAsia" w:eastAsiaTheme="minorEastAsia" w:hAnsiTheme="minorEastAsia"/>
                <w:color w:val="000000"/>
                <w:sz w:val="18"/>
                <w:szCs w:val="18"/>
              </w:rPr>
              <w:t>48h</w:t>
            </w:r>
            <w:r w:rsidRPr="00044055">
              <w:rPr>
                <w:rFonts w:asciiTheme="minorEastAsia" w:eastAsiaTheme="minorEastAsia" w:hAnsiTheme="minorEastAsia" w:hint="eastAsia"/>
                <w:color w:val="000000"/>
                <w:sz w:val="18"/>
                <w:szCs w:val="18"/>
              </w:rPr>
              <w:t>，干燥</w:t>
            </w:r>
            <w:r w:rsidRPr="00044055">
              <w:rPr>
                <w:rFonts w:asciiTheme="minorEastAsia" w:eastAsiaTheme="minorEastAsia" w:hAnsiTheme="minorEastAsia"/>
                <w:color w:val="000000"/>
                <w:sz w:val="18"/>
                <w:szCs w:val="18"/>
              </w:rPr>
              <w:t>7d</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298CE0A" w14:textId="77777777" w:rsidR="00C52D33" w:rsidRPr="00044055" w:rsidRDefault="00C52D33" w:rsidP="00C52D33">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w:t>
            </w:r>
            <w:r w:rsidRPr="00044055">
              <w:rPr>
                <w:rFonts w:asciiTheme="minorEastAsia" w:eastAsiaTheme="minorEastAsia" w:hAnsiTheme="minorEastAsia"/>
                <w:color w:val="000000"/>
                <w:sz w:val="18"/>
                <w:szCs w:val="18"/>
              </w:rPr>
              <w:t>0.50</w:t>
            </w:r>
          </w:p>
        </w:tc>
        <w:tc>
          <w:tcPr>
            <w:tcW w:w="1701" w:type="dxa"/>
            <w:vMerge/>
            <w:tcBorders>
              <w:left w:val="single" w:sz="4" w:space="0" w:color="auto"/>
              <w:right w:val="single" w:sz="4" w:space="0" w:color="auto"/>
            </w:tcBorders>
          </w:tcPr>
          <w:p w14:paraId="243D09F7" w14:textId="77777777" w:rsidR="00C52D33" w:rsidRPr="00044055" w:rsidRDefault="00C52D33" w:rsidP="00C52D33">
            <w:pPr>
              <w:pStyle w:val="afffff"/>
              <w:widowControl w:val="0"/>
              <w:ind w:firstLineChars="0" w:firstLine="0"/>
              <w:jc w:val="center"/>
              <w:rPr>
                <w:rFonts w:asciiTheme="minorEastAsia" w:eastAsiaTheme="minorEastAsia" w:hAnsiTheme="minorEastAsia"/>
                <w:color w:val="000000"/>
                <w:sz w:val="18"/>
                <w:szCs w:val="18"/>
              </w:rPr>
            </w:pPr>
          </w:p>
        </w:tc>
      </w:tr>
      <w:tr w:rsidR="00C52D33" w14:paraId="2FA30498" w14:textId="54B41289" w:rsidTr="00C52D33">
        <w:trPr>
          <w:trHeight w:val="255"/>
          <w:jc w:val="center"/>
        </w:trPr>
        <w:tc>
          <w:tcPr>
            <w:tcW w:w="1696" w:type="dxa"/>
            <w:vMerge/>
            <w:tcBorders>
              <w:top w:val="single" w:sz="4" w:space="0" w:color="auto"/>
              <w:left w:val="single" w:sz="4" w:space="0" w:color="auto"/>
              <w:bottom w:val="single" w:sz="4" w:space="0" w:color="auto"/>
              <w:right w:val="single" w:sz="4" w:space="0" w:color="auto"/>
            </w:tcBorders>
            <w:vAlign w:val="center"/>
            <w:hideMark/>
          </w:tcPr>
          <w:p w14:paraId="13355197" w14:textId="77777777" w:rsidR="00C52D33" w:rsidRDefault="00C52D33" w:rsidP="00C52D33">
            <w:pPr>
              <w:widowControl/>
              <w:jc w:val="left"/>
              <w:rPr>
                <w:rFonts w:eastAsia="楷体"/>
                <w:color w:val="000000"/>
                <w:sz w:val="20"/>
                <w:szCs w:val="24"/>
              </w:rPr>
            </w:pPr>
          </w:p>
        </w:tc>
        <w:tc>
          <w:tcPr>
            <w:tcW w:w="3119" w:type="dxa"/>
            <w:tcBorders>
              <w:top w:val="single" w:sz="4" w:space="0" w:color="auto"/>
              <w:left w:val="single" w:sz="4" w:space="0" w:color="auto"/>
              <w:bottom w:val="single" w:sz="4" w:space="0" w:color="auto"/>
              <w:right w:val="single" w:sz="4" w:space="0" w:color="auto"/>
            </w:tcBorders>
            <w:vAlign w:val="center"/>
            <w:hideMark/>
          </w:tcPr>
          <w:p w14:paraId="7F87D7F5" w14:textId="77777777" w:rsidR="00C52D33" w:rsidRPr="00044055" w:rsidRDefault="00C52D33" w:rsidP="00C52D33">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耐冻融</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974C47F" w14:textId="77777777" w:rsidR="00C52D33" w:rsidRPr="00044055" w:rsidRDefault="00C52D33" w:rsidP="00C52D33">
            <w:pPr>
              <w:pStyle w:val="afffff"/>
              <w:widowControl w:val="0"/>
              <w:ind w:firstLineChars="0" w:firstLine="0"/>
              <w:jc w:val="center"/>
              <w:rPr>
                <w:rFonts w:asciiTheme="minorEastAsia" w:eastAsiaTheme="minorEastAsia" w:hAnsiTheme="minorEastAsia"/>
                <w:color w:val="000000"/>
                <w:sz w:val="18"/>
                <w:szCs w:val="18"/>
              </w:rPr>
            </w:pPr>
            <w:r w:rsidRPr="00044055">
              <w:rPr>
                <w:rFonts w:asciiTheme="minorEastAsia" w:eastAsiaTheme="minorEastAsia" w:hAnsiTheme="minorEastAsia" w:hint="eastAsia"/>
                <w:color w:val="000000"/>
                <w:sz w:val="18"/>
                <w:szCs w:val="18"/>
              </w:rPr>
              <w:t>≥</w:t>
            </w:r>
            <w:r w:rsidRPr="00044055">
              <w:rPr>
                <w:rFonts w:asciiTheme="minorEastAsia" w:eastAsiaTheme="minorEastAsia" w:hAnsiTheme="minorEastAsia"/>
                <w:color w:val="000000"/>
                <w:sz w:val="18"/>
                <w:szCs w:val="18"/>
              </w:rPr>
              <w:t>0.50</w:t>
            </w:r>
          </w:p>
        </w:tc>
        <w:tc>
          <w:tcPr>
            <w:tcW w:w="1701" w:type="dxa"/>
            <w:vMerge/>
            <w:tcBorders>
              <w:left w:val="single" w:sz="4" w:space="0" w:color="auto"/>
              <w:bottom w:val="single" w:sz="4" w:space="0" w:color="auto"/>
              <w:right w:val="single" w:sz="4" w:space="0" w:color="auto"/>
            </w:tcBorders>
          </w:tcPr>
          <w:p w14:paraId="1B37E864" w14:textId="77777777" w:rsidR="00C52D33" w:rsidRPr="00044055" w:rsidRDefault="00C52D33" w:rsidP="00C52D33">
            <w:pPr>
              <w:pStyle w:val="afffff"/>
              <w:widowControl w:val="0"/>
              <w:ind w:firstLineChars="0" w:firstLine="0"/>
              <w:jc w:val="center"/>
              <w:rPr>
                <w:rFonts w:asciiTheme="minorEastAsia" w:eastAsiaTheme="minorEastAsia" w:hAnsiTheme="minorEastAsia"/>
                <w:color w:val="000000"/>
                <w:sz w:val="18"/>
                <w:szCs w:val="18"/>
              </w:rPr>
            </w:pPr>
          </w:p>
        </w:tc>
      </w:tr>
    </w:tbl>
    <w:p w14:paraId="47EB399E" w14:textId="27C1CD0C" w:rsidR="00711A73" w:rsidRPr="00233C1D" w:rsidRDefault="00C52D33" w:rsidP="00233C1D">
      <w:pPr>
        <w:pStyle w:val="afffb"/>
        <w:numPr>
          <w:ilvl w:val="2"/>
          <w:numId w:val="12"/>
        </w:numPr>
        <w:spacing w:beforeLines="50" w:before="156" w:afterLines="50" w:after="156"/>
        <w:jc w:val="both"/>
        <w:outlineLvl w:val="1"/>
        <w:rPr>
          <w:rFonts w:cs="黑体"/>
          <w:szCs w:val="21"/>
        </w:rPr>
      </w:pPr>
      <w:bookmarkStart w:id="14" w:name="_Toc206001091"/>
      <w:r>
        <w:rPr>
          <w:rFonts w:cs="黑体" w:hint="eastAsia"/>
          <w:szCs w:val="21"/>
        </w:rPr>
        <w:t>发泡水泥板</w:t>
      </w:r>
      <w:bookmarkEnd w:id="14"/>
    </w:p>
    <w:p w14:paraId="260E2EC1" w14:textId="3BA6E3AE" w:rsidR="00711A73" w:rsidRDefault="008419EE" w:rsidP="00233C1D">
      <w:pPr>
        <w:pStyle w:val="afffd"/>
        <w:widowControl w:val="0"/>
        <w:numPr>
          <w:ilvl w:val="3"/>
          <w:numId w:val="12"/>
        </w:numPr>
        <w:spacing w:beforeLines="50" w:before="156" w:afterLines="50" w:after="156"/>
        <w:jc w:val="both"/>
        <w:outlineLvl w:val="2"/>
        <w:rPr>
          <w:rFonts w:ascii="宋体" w:eastAsia="宋体" w:hAnsi="宋体" w:cs="黑体"/>
          <w:szCs w:val="21"/>
        </w:rPr>
      </w:pPr>
      <w:r>
        <w:rPr>
          <w:rFonts w:ascii="宋体" w:eastAsia="宋体" w:hAnsi="宋体" w:cs="黑体" w:hint="eastAsia"/>
          <w:szCs w:val="21"/>
        </w:rPr>
        <w:t>发泡水泥板</w:t>
      </w:r>
      <w:r w:rsidR="00711A73" w:rsidRPr="00233C1D">
        <w:rPr>
          <w:rFonts w:ascii="宋体" w:eastAsia="宋体" w:hAnsi="宋体" w:cs="黑体" w:hint="eastAsia"/>
          <w:szCs w:val="21"/>
        </w:rPr>
        <w:t>性能指标</w:t>
      </w:r>
    </w:p>
    <w:p w14:paraId="391670FC" w14:textId="4C0313B3" w:rsidR="00233C1D" w:rsidRDefault="00233C1D" w:rsidP="00FF0D01">
      <w:pPr>
        <w:pStyle w:val="affffd"/>
        <w:ind w:firstLineChars="0" w:firstLine="0"/>
      </w:pPr>
      <w:r>
        <w:rPr>
          <w:rFonts w:hint="eastAsia"/>
        </w:rPr>
        <w:t>表</w:t>
      </w:r>
      <w:r w:rsidR="00C52D33">
        <w:rPr>
          <w:rFonts w:hint="eastAsia"/>
        </w:rPr>
        <w:t>5</w:t>
      </w:r>
      <w:r>
        <w:t xml:space="preserve">  </w:t>
      </w:r>
      <w:r w:rsidR="008419EE">
        <w:rPr>
          <w:rFonts w:hint="eastAsia"/>
        </w:rPr>
        <w:t>发泡水泥板</w:t>
      </w:r>
      <w:r w:rsidRPr="00233C1D">
        <w:rPr>
          <w:rFonts w:hint="eastAsia"/>
        </w:rPr>
        <w:t>性能指标</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6"/>
        <w:gridCol w:w="3430"/>
        <w:gridCol w:w="1809"/>
      </w:tblGrid>
      <w:tr w:rsidR="008419EE" w14:paraId="764504BF" w14:textId="399D2C81" w:rsidTr="008419EE">
        <w:trPr>
          <w:trHeight w:hRule="exact" w:val="369"/>
          <w:jc w:val="center"/>
        </w:trPr>
        <w:tc>
          <w:tcPr>
            <w:tcW w:w="3976" w:type="dxa"/>
            <w:tcBorders>
              <w:top w:val="single" w:sz="4" w:space="0" w:color="auto"/>
              <w:left w:val="single" w:sz="4" w:space="0" w:color="auto"/>
              <w:bottom w:val="single" w:sz="4" w:space="0" w:color="auto"/>
              <w:right w:val="single" w:sz="4" w:space="0" w:color="auto"/>
            </w:tcBorders>
            <w:vAlign w:val="center"/>
            <w:hideMark/>
          </w:tcPr>
          <w:p w14:paraId="3FBFE318" w14:textId="1151D402"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项目</w:t>
            </w:r>
          </w:p>
        </w:tc>
        <w:tc>
          <w:tcPr>
            <w:tcW w:w="3430" w:type="dxa"/>
            <w:tcBorders>
              <w:top w:val="single" w:sz="4" w:space="0" w:color="auto"/>
              <w:left w:val="single" w:sz="4" w:space="0" w:color="auto"/>
              <w:bottom w:val="single" w:sz="4" w:space="0" w:color="auto"/>
              <w:right w:val="single" w:sz="4" w:space="0" w:color="auto"/>
            </w:tcBorders>
            <w:vAlign w:val="center"/>
            <w:hideMark/>
          </w:tcPr>
          <w:p w14:paraId="3F77E97C"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性能指标</w:t>
            </w:r>
          </w:p>
        </w:tc>
        <w:tc>
          <w:tcPr>
            <w:tcW w:w="1809" w:type="dxa"/>
            <w:tcBorders>
              <w:top w:val="single" w:sz="4" w:space="0" w:color="auto"/>
              <w:left w:val="single" w:sz="4" w:space="0" w:color="auto"/>
              <w:bottom w:val="single" w:sz="4" w:space="0" w:color="auto"/>
              <w:right w:val="single" w:sz="4" w:space="0" w:color="auto"/>
            </w:tcBorders>
            <w:vAlign w:val="center"/>
          </w:tcPr>
          <w:p w14:paraId="5DC115DF" w14:textId="0D90A07E"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测试方法</w:t>
            </w:r>
          </w:p>
        </w:tc>
      </w:tr>
      <w:tr w:rsidR="008419EE" w14:paraId="0AF1AE14" w14:textId="5370F104" w:rsidTr="008419EE">
        <w:trPr>
          <w:trHeight w:hRule="exact" w:val="369"/>
          <w:jc w:val="center"/>
        </w:trPr>
        <w:tc>
          <w:tcPr>
            <w:tcW w:w="3976" w:type="dxa"/>
            <w:tcBorders>
              <w:top w:val="single" w:sz="4" w:space="0" w:color="auto"/>
              <w:left w:val="single" w:sz="4" w:space="0" w:color="auto"/>
              <w:bottom w:val="single" w:sz="4" w:space="0" w:color="auto"/>
              <w:right w:val="single" w:sz="4" w:space="0" w:color="auto"/>
            </w:tcBorders>
            <w:vAlign w:val="center"/>
            <w:hideMark/>
          </w:tcPr>
          <w:p w14:paraId="50D41743"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导热系数</w:t>
            </w:r>
            <w:r w:rsidRPr="008419EE">
              <w:rPr>
                <w:rFonts w:asciiTheme="minorEastAsia" w:eastAsiaTheme="minorEastAsia" w:hAnsiTheme="minorEastAsia"/>
                <w:color w:val="000000"/>
                <w:sz w:val="18"/>
                <w:szCs w:val="18"/>
              </w:rPr>
              <w:t>/W/(m</w:t>
            </w:r>
            <w:r w:rsidRPr="008419EE">
              <w:rPr>
                <w:rFonts w:asciiTheme="minorEastAsia" w:eastAsiaTheme="minorEastAsia" w:hAnsiTheme="minorEastAsia" w:hint="eastAsia"/>
                <w:color w:val="000000"/>
                <w:sz w:val="18"/>
                <w:szCs w:val="18"/>
              </w:rPr>
              <w:t>·</w:t>
            </w:r>
            <w:r w:rsidRPr="008419EE">
              <w:rPr>
                <w:rFonts w:asciiTheme="minorEastAsia" w:eastAsiaTheme="minorEastAsia" w:hAnsiTheme="minorEastAsia"/>
                <w:color w:val="000000"/>
                <w:sz w:val="18"/>
                <w:szCs w:val="18"/>
              </w:rPr>
              <w:t xml:space="preserve"> K)</w:t>
            </w:r>
          </w:p>
        </w:tc>
        <w:tc>
          <w:tcPr>
            <w:tcW w:w="3430" w:type="dxa"/>
            <w:tcBorders>
              <w:top w:val="single" w:sz="4" w:space="0" w:color="auto"/>
              <w:left w:val="single" w:sz="4" w:space="0" w:color="auto"/>
              <w:bottom w:val="single" w:sz="4" w:space="0" w:color="auto"/>
              <w:right w:val="single" w:sz="4" w:space="0" w:color="auto"/>
            </w:tcBorders>
            <w:vAlign w:val="center"/>
            <w:hideMark/>
          </w:tcPr>
          <w:p w14:paraId="738D3330"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w:t>
            </w:r>
            <w:r w:rsidRPr="008419EE">
              <w:rPr>
                <w:rFonts w:asciiTheme="minorEastAsia" w:eastAsiaTheme="minorEastAsia" w:hAnsiTheme="minorEastAsia"/>
                <w:color w:val="000000"/>
                <w:sz w:val="18"/>
                <w:szCs w:val="18"/>
              </w:rPr>
              <w:t>0.065</w:t>
            </w:r>
          </w:p>
        </w:tc>
        <w:tc>
          <w:tcPr>
            <w:tcW w:w="1809" w:type="dxa"/>
            <w:vMerge w:val="restart"/>
            <w:tcBorders>
              <w:top w:val="single" w:sz="4" w:space="0" w:color="auto"/>
              <w:left w:val="single" w:sz="4" w:space="0" w:color="auto"/>
              <w:right w:val="single" w:sz="4" w:space="0" w:color="auto"/>
            </w:tcBorders>
            <w:vAlign w:val="center"/>
          </w:tcPr>
          <w:p w14:paraId="2EDAFA99" w14:textId="31E6742F"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J</w:t>
            </w:r>
            <w:r>
              <w:rPr>
                <w:rFonts w:asciiTheme="minorEastAsia" w:eastAsiaTheme="minorEastAsia" w:hAnsiTheme="minorEastAsia"/>
                <w:color w:val="000000"/>
                <w:sz w:val="18"/>
                <w:szCs w:val="18"/>
              </w:rPr>
              <w:t>C/T 2200</w:t>
            </w:r>
          </w:p>
        </w:tc>
      </w:tr>
      <w:tr w:rsidR="008419EE" w14:paraId="4FD69E25" w14:textId="21CC98C0" w:rsidTr="00232300">
        <w:trPr>
          <w:trHeight w:hRule="exact" w:val="369"/>
          <w:jc w:val="center"/>
        </w:trPr>
        <w:tc>
          <w:tcPr>
            <w:tcW w:w="3976" w:type="dxa"/>
            <w:tcBorders>
              <w:top w:val="single" w:sz="4" w:space="0" w:color="auto"/>
              <w:left w:val="single" w:sz="4" w:space="0" w:color="auto"/>
              <w:bottom w:val="single" w:sz="4" w:space="0" w:color="auto"/>
              <w:right w:val="single" w:sz="4" w:space="0" w:color="auto"/>
            </w:tcBorders>
            <w:vAlign w:val="center"/>
            <w:hideMark/>
          </w:tcPr>
          <w:p w14:paraId="74AFEFA2"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表观密度</w:t>
            </w:r>
            <w:r w:rsidRPr="008419EE">
              <w:rPr>
                <w:rFonts w:asciiTheme="minorEastAsia" w:eastAsiaTheme="minorEastAsia" w:hAnsiTheme="minorEastAsia"/>
                <w:color w:val="000000"/>
                <w:sz w:val="18"/>
                <w:szCs w:val="18"/>
              </w:rPr>
              <w:t>/</w:t>
            </w:r>
            <w:r w:rsidRPr="008419EE">
              <w:rPr>
                <w:rFonts w:asciiTheme="minorEastAsia" w:eastAsiaTheme="minorEastAsia" w:hAnsiTheme="minorEastAsia" w:hint="eastAsia"/>
                <w:color w:val="000000"/>
                <w:sz w:val="18"/>
                <w:szCs w:val="18"/>
              </w:rPr>
              <w:t>（</w:t>
            </w:r>
            <w:r w:rsidRPr="008419EE">
              <w:rPr>
                <w:rFonts w:asciiTheme="minorEastAsia" w:eastAsiaTheme="minorEastAsia" w:hAnsiTheme="minorEastAsia"/>
                <w:color w:val="000000"/>
                <w:sz w:val="18"/>
                <w:szCs w:val="18"/>
              </w:rPr>
              <w:t>kg/m</w:t>
            </w:r>
            <w:r w:rsidRPr="008419EE">
              <w:rPr>
                <w:rFonts w:asciiTheme="minorEastAsia" w:eastAsiaTheme="minorEastAsia" w:hAnsiTheme="minorEastAsia"/>
                <w:color w:val="000000"/>
                <w:sz w:val="18"/>
                <w:szCs w:val="18"/>
                <w:vertAlign w:val="superscript"/>
              </w:rPr>
              <w:t>3</w:t>
            </w:r>
            <w:r w:rsidRPr="008419EE">
              <w:rPr>
                <w:rFonts w:asciiTheme="minorEastAsia" w:eastAsiaTheme="minorEastAsia" w:hAnsiTheme="minorEastAsia" w:hint="eastAsia"/>
                <w:color w:val="000000"/>
                <w:sz w:val="18"/>
                <w:szCs w:val="18"/>
              </w:rPr>
              <w:t>）</w:t>
            </w:r>
          </w:p>
        </w:tc>
        <w:tc>
          <w:tcPr>
            <w:tcW w:w="3430" w:type="dxa"/>
            <w:tcBorders>
              <w:top w:val="single" w:sz="4" w:space="0" w:color="auto"/>
              <w:left w:val="single" w:sz="4" w:space="0" w:color="auto"/>
              <w:bottom w:val="single" w:sz="4" w:space="0" w:color="auto"/>
              <w:right w:val="single" w:sz="4" w:space="0" w:color="auto"/>
            </w:tcBorders>
            <w:vAlign w:val="center"/>
            <w:hideMark/>
          </w:tcPr>
          <w:p w14:paraId="1C8906CD"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color w:val="000000"/>
                <w:sz w:val="18"/>
                <w:szCs w:val="18"/>
              </w:rPr>
              <w:t>200~230</w:t>
            </w:r>
          </w:p>
        </w:tc>
        <w:tc>
          <w:tcPr>
            <w:tcW w:w="1809" w:type="dxa"/>
            <w:vMerge/>
            <w:tcBorders>
              <w:left w:val="single" w:sz="4" w:space="0" w:color="auto"/>
              <w:right w:val="single" w:sz="4" w:space="0" w:color="auto"/>
            </w:tcBorders>
          </w:tcPr>
          <w:p w14:paraId="410CB712"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p>
        </w:tc>
      </w:tr>
      <w:tr w:rsidR="008419EE" w14:paraId="0D9EA0C8" w14:textId="1FD805A8" w:rsidTr="00232300">
        <w:trPr>
          <w:trHeight w:hRule="exact" w:val="369"/>
          <w:jc w:val="center"/>
        </w:trPr>
        <w:tc>
          <w:tcPr>
            <w:tcW w:w="3976" w:type="dxa"/>
            <w:tcBorders>
              <w:top w:val="single" w:sz="4" w:space="0" w:color="auto"/>
              <w:left w:val="single" w:sz="4" w:space="0" w:color="auto"/>
              <w:bottom w:val="single" w:sz="4" w:space="0" w:color="auto"/>
              <w:right w:val="single" w:sz="4" w:space="0" w:color="auto"/>
            </w:tcBorders>
            <w:vAlign w:val="center"/>
            <w:hideMark/>
          </w:tcPr>
          <w:p w14:paraId="777DC9B4"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垂直于板面方向的抗拉强度</w:t>
            </w:r>
            <w:r w:rsidRPr="008419EE">
              <w:rPr>
                <w:rFonts w:asciiTheme="minorEastAsia" w:eastAsiaTheme="minorEastAsia" w:hAnsiTheme="minorEastAsia"/>
                <w:color w:val="000000"/>
                <w:sz w:val="18"/>
                <w:szCs w:val="18"/>
              </w:rPr>
              <w:t>/MPa</w:t>
            </w:r>
          </w:p>
        </w:tc>
        <w:tc>
          <w:tcPr>
            <w:tcW w:w="3430" w:type="dxa"/>
            <w:tcBorders>
              <w:top w:val="single" w:sz="4" w:space="0" w:color="auto"/>
              <w:left w:val="single" w:sz="4" w:space="0" w:color="auto"/>
              <w:bottom w:val="single" w:sz="4" w:space="0" w:color="auto"/>
              <w:right w:val="single" w:sz="4" w:space="0" w:color="auto"/>
            </w:tcBorders>
            <w:vAlign w:val="center"/>
            <w:hideMark/>
          </w:tcPr>
          <w:p w14:paraId="2FAFFD8C"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w:t>
            </w:r>
            <w:r w:rsidRPr="008419EE">
              <w:rPr>
                <w:rFonts w:asciiTheme="minorEastAsia" w:eastAsiaTheme="minorEastAsia" w:hAnsiTheme="minorEastAsia"/>
                <w:color w:val="000000"/>
                <w:sz w:val="18"/>
                <w:szCs w:val="18"/>
              </w:rPr>
              <w:t>0.10</w:t>
            </w:r>
          </w:p>
        </w:tc>
        <w:tc>
          <w:tcPr>
            <w:tcW w:w="1809" w:type="dxa"/>
            <w:vMerge/>
            <w:tcBorders>
              <w:left w:val="single" w:sz="4" w:space="0" w:color="auto"/>
              <w:right w:val="single" w:sz="4" w:space="0" w:color="auto"/>
            </w:tcBorders>
          </w:tcPr>
          <w:p w14:paraId="3D5DC8E3"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p>
        </w:tc>
      </w:tr>
      <w:tr w:rsidR="008419EE" w14:paraId="63F2D9D4" w14:textId="51F0718C" w:rsidTr="00232300">
        <w:trPr>
          <w:trHeight w:hRule="exact" w:val="369"/>
          <w:jc w:val="center"/>
        </w:trPr>
        <w:tc>
          <w:tcPr>
            <w:tcW w:w="3976" w:type="dxa"/>
            <w:tcBorders>
              <w:top w:val="single" w:sz="4" w:space="0" w:color="auto"/>
              <w:left w:val="single" w:sz="4" w:space="0" w:color="auto"/>
              <w:bottom w:val="single" w:sz="4" w:space="0" w:color="auto"/>
              <w:right w:val="single" w:sz="4" w:space="0" w:color="auto"/>
            </w:tcBorders>
            <w:vAlign w:val="center"/>
            <w:hideMark/>
          </w:tcPr>
          <w:p w14:paraId="198ABF9F"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干燥收缩值</w:t>
            </w:r>
            <w:r w:rsidRPr="008419EE">
              <w:rPr>
                <w:rFonts w:asciiTheme="minorEastAsia" w:eastAsiaTheme="minorEastAsia" w:hAnsiTheme="minorEastAsia"/>
                <w:color w:val="000000"/>
                <w:sz w:val="18"/>
                <w:szCs w:val="18"/>
              </w:rPr>
              <w:t xml:space="preserve"> mm/m</w:t>
            </w:r>
          </w:p>
        </w:tc>
        <w:tc>
          <w:tcPr>
            <w:tcW w:w="3430" w:type="dxa"/>
            <w:tcBorders>
              <w:top w:val="single" w:sz="4" w:space="0" w:color="auto"/>
              <w:left w:val="single" w:sz="4" w:space="0" w:color="auto"/>
              <w:bottom w:val="single" w:sz="4" w:space="0" w:color="auto"/>
              <w:right w:val="single" w:sz="4" w:space="0" w:color="auto"/>
            </w:tcBorders>
            <w:vAlign w:val="center"/>
            <w:hideMark/>
          </w:tcPr>
          <w:p w14:paraId="7AE5FB9E"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w:t>
            </w:r>
            <w:r w:rsidRPr="008419EE">
              <w:rPr>
                <w:rFonts w:asciiTheme="minorEastAsia" w:eastAsiaTheme="minorEastAsia" w:hAnsiTheme="minorEastAsia"/>
                <w:color w:val="000000"/>
                <w:sz w:val="18"/>
                <w:szCs w:val="18"/>
              </w:rPr>
              <w:t>0.80</w:t>
            </w:r>
          </w:p>
        </w:tc>
        <w:tc>
          <w:tcPr>
            <w:tcW w:w="1809" w:type="dxa"/>
            <w:vMerge/>
            <w:tcBorders>
              <w:left w:val="single" w:sz="4" w:space="0" w:color="auto"/>
              <w:right w:val="single" w:sz="4" w:space="0" w:color="auto"/>
            </w:tcBorders>
          </w:tcPr>
          <w:p w14:paraId="1040F3D6"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p>
        </w:tc>
      </w:tr>
      <w:tr w:rsidR="008419EE" w14:paraId="73B71709" w14:textId="26D70267" w:rsidTr="00232300">
        <w:trPr>
          <w:trHeight w:hRule="exact" w:val="425"/>
          <w:jc w:val="center"/>
        </w:trPr>
        <w:tc>
          <w:tcPr>
            <w:tcW w:w="3976" w:type="dxa"/>
            <w:tcBorders>
              <w:top w:val="single" w:sz="4" w:space="0" w:color="auto"/>
              <w:left w:val="single" w:sz="4" w:space="0" w:color="auto"/>
              <w:bottom w:val="single" w:sz="4" w:space="0" w:color="auto"/>
              <w:right w:val="single" w:sz="4" w:space="0" w:color="auto"/>
            </w:tcBorders>
            <w:vAlign w:val="center"/>
            <w:hideMark/>
          </w:tcPr>
          <w:p w14:paraId="769B768D"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抗压强度</w:t>
            </w:r>
            <w:r w:rsidRPr="008419EE">
              <w:rPr>
                <w:rFonts w:asciiTheme="minorEastAsia" w:eastAsiaTheme="minorEastAsia" w:hAnsiTheme="minorEastAsia"/>
                <w:color w:val="000000"/>
                <w:sz w:val="18"/>
                <w:szCs w:val="18"/>
              </w:rPr>
              <w:t>/Mpa</w:t>
            </w:r>
          </w:p>
        </w:tc>
        <w:tc>
          <w:tcPr>
            <w:tcW w:w="3430" w:type="dxa"/>
            <w:tcBorders>
              <w:top w:val="single" w:sz="4" w:space="0" w:color="auto"/>
              <w:left w:val="single" w:sz="4" w:space="0" w:color="auto"/>
              <w:bottom w:val="single" w:sz="4" w:space="0" w:color="auto"/>
              <w:right w:val="single" w:sz="4" w:space="0" w:color="auto"/>
            </w:tcBorders>
            <w:vAlign w:val="center"/>
            <w:hideMark/>
          </w:tcPr>
          <w:p w14:paraId="451FE593"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w:t>
            </w:r>
            <w:r w:rsidRPr="008419EE">
              <w:rPr>
                <w:rFonts w:asciiTheme="minorEastAsia" w:eastAsiaTheme="minorEastAsia" w:hAnsiTheme="minorEastAsia"/>
                <w:color w:val="000000"/>
                <w:sz w:val="18"/>
                <w:szCs w:val="18"/>
              </w:rPr>
              <w:t>0.50</w:t>
            </w:r>
          </w:p>
        </w:tc>
        <w:tc>
          <w:tcPr>
            <w:tcW w:w="1809" w:type="dxa"/>
            <w:vMerge/>
            <w:tcBorders>
              <w:left w:val="single" w:sz="4" w:space="0" w:color="auto"/>
              <w:right w:val="single" w:sz="4" w:space="0" w:color="auto"/>
            </w:tcBorders>
          </w:tcPr>
          <w:p w14:paraId="218402F6"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p>
        </w:tc>
      </w:tr>
      <w:tr w:rsidR="008419EE" w14:paraId="6334D387" w14:textId="60724D2A" w:rsidTr="00232300">
        <w:trPr>
          <w:trHeight w:hRule="exact" w:val="369"/>
          <w:jc w:val="center"/>
        </w:trPr>
        <w:tc>
          <w:tcPr>
            <w:tcW w:w="3976" w:type="dxa"/>
            <w:tcBorders>
              <w:top w:val="single" w:sz="4" w:space="0" w:color="auto"/>
              <w:left w:val="single" w:sz="4" w:space="0" w:color="auto"/>
              <w:bottom w:val="single" w:sz="4" w:space="0" w:color="auto"/>
              <w:right w:val="single" w:sz="4" w:space="0" w:color="auto"/>
            </w:tcBorders>
            <w:vAlign w:val="center"/>
            <w:hideMark/>
          </w:tcPr>
          <w:p w14:paraId="51FB9DEB"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吸水率（</w:t>
            </w:r>
            <w:r w:rsidRPr="008419EE">
              <w:rPr>
                <w:rFonts w:asciiTheme="minorEastAsia" w:eastAsiaTheme="minorEastAsia" w:hAnsiTheme="minorEastAsia"/>
                <w:color w:val="000000"/>
                <w:sz w:val="18"/>
                <w:szCs w:val="18"/>
              </w:rPr>
              <w:t>v/v</w:t>
            </w:r>
            <w:r w:rsidRPr="008419EE">
              <w:rPr>
                <w:rFonts w:asciiTheme="minorEastAsia" w:eastAsiaTheme="minorEastAsia" w:hAnsiTheme="minorEastAsia" w:hint="eastAsia"/>
                <w:color w:val="000000"/>
                <w:sz w:val="18"/>
                <w:szCs w:val="18"/>
              </w:rPr>
              <w:t>）</w:t>
            </w:r>
            <w:r w:rsidRPr="008419EE">
              <w:rPr>
                <w:rFonts w:asciiTheme="minorEastAsia" w:eastAsiaTheme="minorEastAsia" w:hAnsiTheme="minorEastAsia"/>
                <w:color w:val="000000"/>
                <w:sz w:val="18"/>
                <w:szCs w:val="18"/>
              </w:rPr>
              <w:t>/%</w:t>
            </w:r>
          </w:p>
        </w:tc>
        <w:tc>
          <w:tcPr>
            <w:tcW w:w="3430" w:type="dxa"/>
            <w:tcBorders>
              <w:top w:val="single" w:sz="4" w:space="0" w:color="auto"/>
              <w:left w:val="single" w:sz="4" w:space="0" w:color="auto"/>
              <w:bottom w:val="single" w:sz="4" w:space="0" w:color="auto"/>
              <w:right w:val="single" w:sz="4" w:space="0" w:color="auto"/>
            </w:tcBorders>
            <w:vAlign w:val="center"/>
            <w:hideMark/>
          </w:tcPr>
          <w:p w14:paraId="3CE61EB5"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w:t>
            </w:r>
            <w:r w:rsidRPr="008419EE">
              <w:rPr>
                <w:rFonts w:asciiTheme="minorEastAsia" w:eastAsiaTheme="minorEastAsia" w:hAnsiTheme="minorEastAsia"/>
                <w:color w:val="000000"/>
                <w:sz w:val="18"/>
                <w:szCs w:val="18"/>
              </w:rPr>
              <w:t>10.0</w:t>
            </w:r>
          </w:p>
        </w:tc>
        <w:tc>
          <w:tcPr>
            <w:tcW w:w="1809" w:type="dxa"/>
            <w:vMerge/>
            <w:tcBorders>
              <w:left w:val="single" w:sz="4" w:space="0" w:color="auto"/>
              <w:right w:val="single" w:sz="4" w:space="0" w:color="auto"/>
            </w:tcBorders>
          </w:tcPr>
          <w:p w14:paraId="1C072E22"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p>
        </w:tc>
      </w:tr>
      <w:tr w:rsidR="008419EE" w14:paraId="6C2DE8EC" w14:textId="5A819B14" w:rsidTr="00232300">
        <w:trPr>
          <w:trHeight w:hRule="exact" w:val="369"/>
          <w:jc w:val="center"/>
        </w:trPr>
        <w:tc>
          <w:tcPr>
            <w:tcW w:w="3976" w:type="dxa"/>
            <w:tcBorders>
              <w:top w:val="single" w:sz="4" w:space="0" w:color="auto"/>
              <w:left w:val="single" w:sz="4" w:space="0" w:color="auto"/>
              <w:bottom w:val="single" w:sz="4" w:space="0" w:color="auto"/>
              <w:right w:val="single" w:sz="4" w:space="0" w:color="auto"/>
            </w:tcBorders>
            <w:vAlign w:val="center"/>
            <w:hideMark/>
          </w:tcPr>
          <w:p w14:paraId="7CA3D0B5"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软化系数</w:t>
            </w:r>
          </w:p>
        </w:tc>
        <w:tc>
          <w:tcPr>
            <w:tcW w:w="3430" w:type="dxa"/>
            <w:tcBorders>
              <w:top w:val="single" w:sz="4" w:space="0" w:color="auto"/>
              <w:left w:val="single" w:sz="4" w:space="0" w:color="auto"/>
              <w:bottom w:val="single" w:sz="4" w:space="0" w:color="auto"/>
              <w:right w:val="single" w:sz="4" w:space="0" w:color="auto"/>
            </w:tcBorders>
            <w:vAlign w:val="center"/>
            <w:hideMark/>
          </w:tcPr>
          <w:p w14:paraId="338ABAD2"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w:t>
            </w:r>
            <w:r w:rsidRPr="008419EE">
              <w:rPr>
                <w:rFonts w:asciiTheme="minorEastAsia" w:eastAsiaTheme="minorEastAsia" w:hAnsiTheme="minorEastAsia"/>
                <w:color w:val="000000"/>
                <w:sz w:val="18"/>
                <w:szCs w:val="18"/>
              </w:rPr>
              <w:t>0.80</w:t>
            </w:r>
          </w:p>
        </w:tc>
        <w:tc>
          <w:tcPr>
            <w:tcW w:w="1809" w:type="dxa"/>
            <w:vMerge/>
            <w:tcBorders>
              <w:left w:val="single" w:sz="4" w:space="0" w:color="auto"/>
              <w:bottom w:val="single" w:sz="4" w:space="0" w:color="auto"/>
              <w:right w:val="single" w:sz="4" w:space="0" w:color="auto"/>
            </w:tcBorders>
          </w:tcPr>
          <w:p w14:paraId="3927281B"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p>
        </w:tc>
      </w:tr>
      <w:tr w:rsidR="008419EE" w14:paraId="339944F7" w14:textId="2E3A657B" w:rsidTr="008419EE">
        <w:trPr>
          <w:trHeight w:hRule="exact" w:val="369"/>
          <w:jc w:val="center"/>
        </w:trPr>
        <w:tc>
          <w:tcPr>
            <w:tcW w:w="3976" w:type="dxa"/>
            <w:tcBorders>
              <w:top w:val="single" w:sz="4" w:space="0" w:color="auto"/>
              <w:left w:val="single" w:sz="4" w:space="0" w:color="auto"/>
              <w:bottom w:val="single" w:sz="4" w:space="0" w:color="auto"/>
              <w:right w:val="single" w:sz="4" w:space="0" w:color="auto"/>
            </w:tcBorders>
            <w:vAlign w:val="center"/>
            <w:hideMark/>
          </w:tcPr>
          <w:p w14:paraId="384D8F62"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lastRenderedPageBreak/>
              <w:t>碳化系数</w:t>
            </w:r>
          </w:p>
        </w:tc>
        <w:tc>
          <w:tcPr>
            <w:tcW w:w="3430" w:type="dxa"/>
            <w:tcBorders>
              <w:top w:val="single" w:sz="4" w:space="0" w:color="auto"/>
              <w:left w:val="single" w:sz="4" w:space="0" w:color="auto"/>
              <w:bottom w:val="single" w:sz="4" w:space="0" w:color="auto"/>
              <w:right w:val="single" w:sz="4" w:space="0" w:color="auto"/>
            </w:tcBorders>
            <w:vAlign w:val="center"/>
            <w:hideMark/>
          </w:tcPr>
          <w:p w14:paraId="128280F0"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w:t>
            </w:r>
            <w:r w:rsidRPr="008419EE">
              <w:rPr>
                <w:rFonts w:asciiTheme="minorEastAsia" w:eastAsiaTheme="minorEastAsia" w:hAnsiTheme="minorEastAsia"/>
                <w:color w:val="000000"/>
                <w:sz w:val="18"/>
                <w:szCs w:val="18"/>
              </w:rPr>
              <w:t>0.80</w:t>
            </w:r>
          </w:p>
        </w:tc>
        <w:tc>
          <w:tcPr>
            <w:tcW w:w="1809" w:type="dxa"/>
            <w:tcBorders>
              <w:top w:val="single" w:sz="4" w:space="0" w:color="auto"/>
              <w:left w:val="single" w:sz="4" w:space="0" w:color="auto"/>
              <w:bottom w:val="single" w:sz="4" w:space="0" w:color="auto"/>
              <w:right w:val="single" w:sz="4" w:space="0" w:color="auto"/>
            </w:tcBorders>
          </w:tcPr>
          <w:p w14:paraId="1153F914"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p>
        </w:tc>
      </w:tr>
    </w:tbl>
    <w:p w14:paraId="779730EF" w14:textId="583D3E9D" w:rsidR="00FF0D01" w:rsidRDefault="008419EE" w:rsidP="00FF0D01">
      <w:pPr>
        <w:pStyle w:val="afffd"/>
        <w:widowControl w:val="0"/>
        <w:numPr>
          <w:ilvl w:val="3"/>
          <w:numId w:val="12"/>
        </w:numPr>
        <w:spacing w:beforeLines="50" w:before="156" w:afterLines="50" w:after="156"/>
        <w:jc w:val="both"/>
        <w:outlineLvl w:val="2"/>
        <w:rPr>
          <w:rFonts w:ascii="楷体" w:eastAsia="楷体" w:hAnsi="楷体"/>
          <w:szCs w:val="21"/>
        </w:rPr>
      </w:pPr>
      <w:r>
        <w:rPr>
          <w:rFonts w:ascii="宋体" w:eastAsia="宋体" w:hAnsi="宋体" w:cs="黑体" w:hint="eastAsia"/>
          <w:szCs w:val="21"/>
        </w:rPr>
        <w:t>发泡水泥板</w:t>
      </w:r>
      <w:r w:rsidR="00711A73" w:rsidRPr="00FF0D01">
        <w:rPr>
          <w:rFonts w:ascii="宋体" w:eastAsia="宋体" w:hAnsi="宋体" w:cs="黑体" w:hint="eastAsia"/>
          <w:szCs w:val="21"/>
        </w:rPr>
        <w:t xml:space="preserve">尺寸允许偏差  </w:t>
      </w:r>
      <w:r w:rsidR="00711A73">
        <w:rPr>
          <w:rFonts w:ascii="楷体" w:eastAsia="楷体" w:hAnsi="楷体" w:hint="eastAsia"/>
          <w:szCs w:val="21"/>
        </w:rPr>
        <w:t xml:space="preserve"> </w:t>
      </w:r>
    </w:p>
    <w:p w14:paraId="7583896A" w14:textId="3B8ADD0D" w:rsidR="00FF0D01" w:rsidRDefault="00FF0D01" w:rsidP="00FF0D01">
      <w:pPr>
        <w:pStyle w:val="afffd"/>
        <w:widowControl w:val="0"/>
        <w:spacing w:beforeLines="50" w:before="156" w:afterLines="50" w:after="156"/>
        <w:jc w:val="center"/>
        <w:outlineLvl w:val="2"/>
      </w:pPr>
      <w:r>
        <w:rPr>
          <w:rFonts w:hint="eastAsia"/>
        </w:rPr>
        <w:t>表</w:t>
      </w:r>
      <w:r w:rsidR="008419EE">
        <w:rPr>
          <w:rFonts w:hint="eastAsia"/>
        </w:rPr>
        <w:t>6</w:t>
      </w:r>
      <w:r>
        <w:t xml:space="preserve">  </w:t>
      </w:r>
      <w:r w:rsidR="008419EE">
        <w:rPr>
          <w:rFonts w:hint="eastAsia"/>
        </w:rPr>
        <w:t>发泡水泥板尺寸允许偏差</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2551"/>
        <w:gridCol w:w="2552"/>
        <w:gridCol w:w="1701"/>
      </w:tblGrid>
      <w:tr w:rsidR="008419EE" w14:paraId="78D9ADBB" w14:textId="6907225B" w:rsidTr="008419EE">
        <w:trPr>
          <w:trHeight w:hRule="exact" w:val="369"/>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23C67CE8"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试验项目</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0B296F1"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规格尺寸（</w:t>
            </w:r>
            <w:r w:rsidRPr="008419EE">
              <w:rPr>
                <w:rFonts w:asciiTheme="minorEastAsia" w:eastAsiaTheme="minorEastAsia" w:hAnsiTheme="minorEastAsia"/>
                <w:color w:val="000000"/>
                <w:sz w:val="18"/>
                <w:szCs w:val="18"/>
              </w:rPr>
              <w:t>mm</w:t>
            </w:r>
            <w:r w:rsidRPr="008419EE">
              <w:rPr>
                <w:rFonts w:asciiTheme="minorEastAsia" w:eastAsiaTheme="minorEastAsia" w:hAnsiTheme="minorEastAsia" w:hint="eastAsia"/>
                <w:color w:val="000000"/>
                <w:sz w:val="18"/>
                <w:szCs w:val="18"/>
              </w:rPr>
              <w:t>）</w:t>
            </w:r>
          </w:p>
          <w:p w14:paraId="2E555A0B"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w:t>
            </w:r>
            <w:r w:rsidRPr="008419EE">
              <w:rPr>
                <w:rFonts w:asciiTheme="minorEastAsia" w:eastAsiaTheme="minorEastAsia" w:hAnsiTheme="minorEastAsia"/>
                <w:color w:val="000000"/>
                <w:sz w:val="18"/>
                <w:szCs w:val="18"/>
              </w:rPr>
              <w:t>0.065</w:t>
            </w:r>
          </w:p>
          <w:p w14:paraId="1B6C1E35"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color w:val="000000"/>
                <w:sz w:val="18"/>
                <w:szCs w:val="18"/>
              </w:rPr>
              <w:t>200~230</w:t>
            </w:r>
          </w:p>
          <w:p w14:paraId="1DCF924D"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w:t>
            </w:r>
            <w:r w:rsidRPr="008419EE">
              <w:rPr>
                <w:rFonts w:asciiTheme="minorEastAsia" w:eastAsiaTheme="minorEastAsia" w:hAnsiTheme="minorEastAsia"/>
                <w:color w:val="000000"/>
                <w:sz w:val="18"/>
                <w:szCs w:val="18"/>
              </w:rPr>
              <w:t>0.10</w:t>
            </w:r>
          </w:p>
          <w:p w14:paraId="3F2C4C8B"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w:t>
            </w:r>
            <w:r w:rsidRPr="008419EE">
              <w:rPr>
                <w:rFonts w:asciiTheme="minorEastAsia" w:eastAsiaTheme="minorEastAsia" w:hAnsiTheme="minorEastAsia"/>
                <w:color w:val="000000"/>
                <w:sz w:val="18"/>
                <w:szCs w:val="18"/>
              </w:rPr>
              <w:t>0.80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1814FA8"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尺寸允许偏差（</w:t>
            </w:r>
            <w:r w:rsidRPr="008419EE">
              <w:rPr>
                <w:rFonts w:asciiTheme="minorEastAsia" w:eastAsiaTheme="minorEastAsia" w:hAnsiTheme="minorEastAsia"/>
                <w:color w:val="000000"/>
                <w:sz w:val="18"/>
                <w:szCs w:val="18"/>
              </w:rPr>
              <w:t>mm</w:t>
            </w:r>
            <w:r w:rsidRPr="008419EE">
              <w:rPr>
                <w:rFonts w:asciiTheme="minorEastAsia" w:eastAsiaTheme="minorEastAsia" w:hAnsiTheme="minorEastAsia" w:hint="eastAsia"/>
                <w:color w:val="000000"/>
                <w:sz w:val="18"/>
                <w:szCs w:val="18"/>
              </w:rPr>
              <w:t>）</w:t>
            </w:r>
          </w:p>
        </w:tc>
        <w:tc>
          <w:tcPr>
            <w:tcW w:w="1701" w:type="dxa"/>
            <w:tcBorders>
              <w:top w:val="single" w:sz="4" w:space="0" w:color="auto"/>
              <w:left w:val="single" w:sz="4" w:space="0" w:color="auto"/>
              <w:bottom w:val="single" w:sz="4" w:space="0" w:color="auto"/>
              <w:right w:val="single" w:sz="4" w:space="0" w:color="auto"/>
            </w:tcBorders>
            <w:vAlign w:val="center"/>
          </w:tcPr>
          <w:p w14:paraId="51BDEECD" w14:textId="0234863D"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测试方法</w:t>
            </w:r>
          </w:p>
        </w:tc>
      </w:tr>
      <w:tr w:rsidR="008419EE" w14:paraId="45757CFB" w14:textId="7E7F14F9" w:rsidTr="008419EE">
        <w:trPr>
          <w:trHeight w:hRule="exact" w:val="369"/>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51EAC6A2"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长度</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6D31DAD"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color w:val="000000"/>
                <w:sz w:val="18"/>
                <w:szCs w:val="18"/>
              </w:rPr>
              <w:t>250</w:t>
            </w:r>
            <w:r w:rsidRPr="008419EE">
              <w:rPr>
                <w:rFonts w:asciiTheme="minorEastAsia" w:eastAsiaTheme="minorEastAsia" w:hAnsiTheme="minorEastAsia" w:hint="eastAsia"/>
                <w:color w:val="000000"/>
                <w:sz w:val="18"/>
                <w:szCs w:val="18"/>
              </w:rPr>
              <w:t>、</w:t>
            </w:r>
            <w:r w:rsidRPr="008419EE">
              <w:rPr>
                <w:rFonts w:asciiTheme="minorEastAsia" w:eastAsiaTheme="minorEastAsia" w:hAnsiTheme="minorEastAsia"/>
                <w:color w:val="000000"/>
                <w:sz w:val="18"/>
                <w:szCs w:val="18"/>
              </w:rPr>
              <w:t>300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C26541B"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w:t>
            </w:r>
            <w:r w:rsidRPr="008419EE">
              <w:rPr>
                <w:rFonts w:asciiTheme="minorEastAsia" w:eastAsiaTheme="minorEastAsia" w:hAnsiTheme="minorEastAsia"/>
                <w:color w:val="000000"/>
                <w:sz w:val="18"/>
                <w:szCs w:val="18"/>
              </w:rPr>
              <w:t>2.0</w:t>
            </w:r>
          </w:p>
        </w:tc>
        <w:tc>
          <w:tcPr>
            <w:tcW w:w="1701" w:type="dxa"/>
            <w:vMerge w:val="restart"/>
            <w:tcBorders>
              <w:top w:val="single" w:sz="4" w:space="0" w:color="auto"/>
              <w:left w:val="single" w:sz="4" w:space="0" w:color="auto"/>
              <w:right w:val="single" w:sz="4" w:space="0" w:color="auto"/>
            </w:tcBorders>
            <w:vAlign w:val="center"/>
          </w:tcPr>
          <w:p w14:paraId="6C5480E0" w14:textId="21519552"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J</w:t>
            </w:r>
            <w:r>
              <w:rPr>
                <w:rFonts w:asciiTheme="minorEastAsia" w:eastAsiaTheme="minorEastAsia" w:hAnsiTheme="minorEastAsia"/>
                <w:color w:val="000000"/>
                <w:sz w:val="18"/>
                <w:szCs w:val="18"/>
              </w:rPr>
              <w:t>C/T 2200</w:t>
            </w:r>
          </w:p>
        </w:tc>
      </w:tr>
      <w:tr w:rsidR="008419EE" w14:paraId="588A666C" w14:textId="00E10B4A" w:rsidTr="00BF52E7">
        <w:trPr>
          <w:trHeight w:hRule="exact" w:val="369"/>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4748759C"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宽度</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1D4C600"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color w:val="000000"/>
                <w:sz w:val="18"/>
                <w:szCs w:val="18"/>
              </w:rPr>
              <w:t>250</w:t>
            </w:r>
            <w:r w:rsidRPr="008419EE">
              <w:rPr>
                <w:rFonts w:asciiTheme="minorEastAsia" w:eastAsiaTheme="minorEastAsia" w:hAnsiTheme="minorEastAsia" w:hint="eastAsia"/>
                <w:color w:val="000000"/>
                <w:sz w:val="18"/>
                <w:szCs w:val="18"/>
              </w:rPr>
              <w:t>、</w:t>
            </w:r>
            <w:r w:rsidRPr="008419EE">
              <w:rPr>
                <w:rFonts w:asciiTheme="minorEastAsia" w:eastAsiaTheme="minorEastAsia" w:hAnsiTheme="minorEastAsia"/>
                <w:color w:val="000000"/>
                <w:sz w:val="18"/>
                <w:szCs w:val="18"/>
              </w:rPr>
              <w:t>300</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ABCD029"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w:t>
            </w:r>
            <w:r w:rsidRPr="008419EE">
              <w:rPr>
                <w:rFonts w:asciiTheme="minorEastAsia" w:eastAsiaTheme="minorEastAsia" w:hAnsiTheme="minorEastAsia"/>
                <w:color w:val="000000"/>
                <w:sz w:val="18"/>
                <w:szCs w:val="18"/>
              </w:rPr>
              <w:t>2.0</w:t>
            </w:r>
          </w:p>
        </w:tc>
        <w:tc>
          <w:tcPr>
            <w:tcW w:w="1701" w:type="dxa"/>
            <w:vMerge/>
            <w:tcBorders>
              <w:left w:val="single" w:sz="4" w:space="0" w:color="auto"/>
              <w:right w:val="single" w:sz="4" w:space="0" w:color="auto"/>
            </w:tcBorders>
          </w:tcPr>
          <w:p w14:paraId="547AB760"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p>
        </w:tc>
      </w:tr>
      <w:tr w:rsidR="008419EE" w14:paraId="105BDDAA" w14:textId="02D9BF23" w:rsidTr="00BF52E7">
        <w:trPr>
          <w:trHeight w:hRule="exact" w:val="369"/>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5088198C"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厚度</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048E14F"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符合设计要求</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6F8582F"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color w:val="000000"/>
                <w:sz w:val="18"/>
                <w:szCs w:val="18"/>
              </w:rPr>
              <w:t>0</w:t>
            </w:r>
            <w:r w:rsidRPr="008419EE">
              <w:rPr>
                <w:rFonts w:asciiTheme="minorEastAsia" w:eastAsiaTheme="minorEastAsia" w:hAnsiTheme="minorEastAsia" w:hint="eastAsia"/>
                <w:color w:val="000000"/>
                <w:sz w:val="18"/>
                <w:szCs w:val="18"/>
              </w:rPr>
              <w:t>，</w:t>
            </w:r>
            <w:r w:rsidRPr="008419EE">
              <w:rPr>
                <w:rFonts w:asciiTheme="minorEastAsia" w:eastAsiaTheme="minorEastAsia" w:hAnsiTheme="minorEastAsia"/>
                <w:color w:val="000000"/>
                <w:sz w:val="18"/>
                <w:szCs w:val="18"/>
              </w:rPr>
              <w:t>+2.0</w:t>
            </w:r>
          </w:p>
        </w:tc>
        <w:tc>
          <w:tcPr>
            <w:tcW w:w="1701" w:type="dxa"/>
            <w:vMerge/>
            <w:tcBorders>
              <w:left w:val="single" w:sz="4" w:space="0" w:color="auto"/>
              <w:right w:val="single" w:sz="4" w:space="0" w:color="auto"/>
            </w:tcBorders>
          </w:tcPr>
          <w:p w14:paraId="768657CF"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p>
        </w:tc>
      </w:tr>
      <w:tr w:rsidR="008419EE" w14:paraId="5DADEEB3" w14:textId="1AE3A5F3" w:rsidTr="00BF52E7">
        <w:trPr>
          <w:trHeight w:hRule="exact" w:val="369"/>
          <w:jc w:val="center"/>
        </w:trPr>
        <w:tc>
          <w:tcPr>
            <w:tcW w:w="2547" w:type="dxa"/>
            <w:tcBorders>
              <w:top w:val="single" w:sz="4" w:space="0" w:color="auto"/>
              <w:left w:val="single" w:sz="4" w:space="0" w:color="auto"/>
              <w:bottom w:val="single" w:sz="4" w:space="0" w:color="auto"/>
              <w:right w:val="single" w:sz="4" w:space="0" w:color="auto"/>
            </w:tcBorders>
            <w:vAlign w:val="center"/>
            <w:hideMark/>
          </w:tcPr>
          <w:p w14:paraId="2F538D63"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对角线</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363E582"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w:t>
            </w:r>
          </w:p>
          <w:p w14:paraId="1A687E33"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color w:val="000000"/>
                <w:sz w:val="18"/>
                <w:szCs w:val="18"/>
              </w:rPr>
              <w:t>-</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5BE396E"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r w:rsidRPr="008419EE">
              <w:rPr>
                <w:rFonts w:asciiTheme="minorEastAsia" w:eastAsiaTheme="minorEastAsia" w:hAnsiTheme="minorEastAsia" w:hint="eastAsia"/>
                <w:color w:val="000000"/>
                <w:sz w:val="18"/>
                <w:szCs w:val="18"/>
              </w:rPr>
              <w:t>≤</w:t>
            </w:r>
            <w:r w:rsidRPr="008419EE">
              <w:rPr>
                <w:rFonts w:asciiTheme="minorEastAsia" w:eastAsiaTheme="minorEastAsia" w:hAnsiTheme="minorEastAsia"/>
                <w:color w:val="000000"/>
                <w:sz w:val="18"/>
                <w:szCs w:val="18"/>
              </w:rPr>
              <w:t>3.0</w:t>
            </w:r>
          </w:p>
        </w:tc>
        <w:tc>
          <w:tcPr>
            <w:tcW w:w="1701" w:type="dxa"/>
            <w:vMerge/>
            <w:tcBorders>
              <w:left w:val="single" w:sz="4" w:space="0" w:color="auto"/>
              <w:bottom w:val="single" w:sz="4" w:space="0" w:color="auto"/>
              <w:right w:val="single" w:sz="4" w:space="0" w:color="auto"/>
            </w:tcBorders>
          </w:tcPr>
          <w:p w14:paraId="2A622E86" w14:textId="77777777" w:rsidR="008419EE" w:rsidRPr="008419EE" w:rsidRDefault="008419EE" w:rsidP="008419EE">
            <w:pPr>
              <w:pStyle w:val="afffff"/>
              <w:widowControl w:val="0"/>
              <w:ind w:firstLineChars="0" w:firstLine="0"/>
              <w:jc w:val="center"/>
              <w:rPr>
                <w:rFonts w:asciiTheme="minorEastAsia" w:eastAsiaTheme="minorEastAsia" w:hAnsiTheme="minorEastAsia"/>
                <w:color w:val="000000"/>
                <w:sz w:val="18"/>
                <w:szCs w:val="18"/>
              </w:rPr>
            </w:pPr>
          </w:p>
        </w:tc>
      </w:tr>
    </w:tbl>
    <w:p w14:paraId="11F9E109" w14:textId="45E680C5" w:rsidR="00711A73" w:rsidRPr="00BA75BC" w:rsidRDefault="00711A73" w:rsidP="00BA75BC">
      <w:pPr>
        <w:pStyle w:val="afffb"/>
        <w:numPr>
          <w:ilvl w:val="2"/>
          <w:numId w:val="12"/>
        </w:numPr>
        <w:spacing w:beforeLines="50" w:before="156" w:afterLines="50" w:after="156"/>
        <w:jc w:val="both"/>
        <w:outlineLvl w:val="1"/>
        <w:rPr>
          <w:rFonts w:cs="黑体"/>
          <w:szCs w:val="21"/>
        </w:rPr>
      </w:pPr>
      <w:bookmarkStart w:id="15" w:name="_Toc206001092"/>
      <w:r w:rsidRPr="00BA75BC">
        <w:rPr>
          <w:rFonts w:cs="黑体" w:hint="eastAsia"/>
          <w:szCs w:val="21"/>
        </w:rPr>
        <w:t>玻纤网格布</w:t>
      </w:r>
      <w:bookmarkEnd w:id="15"/>
    </w:p>
    <w:p w14:paraId="1EA7333B" w14:textId="49FDE6DB" w:rsidR="00BA75BC" w:rsidRPr="00FF0D01" w:rsidRDefault="00BA75BC" w:rsidP="00BA75BC">
      <w:pPr>
        <w:pStyle w:val="afffd"/>
        <w:widowControl w:val="0"/>
        <w:spacing w:beforeLines="50" w:before="156" w:afterLines="50" w:after="156"/>
        <w:jc w:val="center"/>
        <w:outlineLvl w:val="2"/>
        <w:rPr>
          <w:rFonts w:ascii="楷体" w:eastAsia="楷体" w:hAnsi="楷体"/>
          <w:szCs w:val="21"/>
        </w:rPr>
      </w:pPr>
      <w:r>
        <w:rPr>
          <w:rFonts w:hint="eastAsia"/>
        </w:rPr>
        <w:t>表</w:t>
      </w:r>
      <w:r w:rsidR="008419EE">
        <w:rPr>
          <w:rFonts w:hint="eastAsia"/>
        </w:rPr>
        <w:t>7</w:t>
      </w:r>
      <w:r>
        <w:t xml:space="preserve">  </w:t>
      </w:r>
      <w:r w:rsidRPr="00BA75BC">
        <w:rPr>
          <w:rFonts w:hint="eastAsia"/>
        </w:rPr>
        <w:t>耐碱玻纤网格布性能指标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6"/>
        <w:gridCol w:w="3776"/>
        <w:gridCol w:w="1694"/>
      </w:tblGrid>
      <w:tr w:rsidR="00BA75BC" w14:paraId="7C69D9CD" w14:textId="1CD3EF98" w:rsidTr="00BA75BC">
        <w:trPr>
          <w:trHeight w:val="373"/>
        </w:trPr>
        <w:tc>
          <w:tcPr>
            <w:tcW w:w="3766" w:type="dxa"/>
            <w:tcBorders>
              <w:top w:val="single" w:sz="4" w:space="0" w:color="auto"/>
              <w:left w:val="single" w:sz="4" w:space="0" w:color="auto"/>
              <w:bottom w:val="single" w:sz="4" w:space="0" w:color="auto"/>
              <w:right w:val="single" w:sz="4" w:space="0" w:color="auto"/>
            </w:tcBorders>
            <w:hideMark/>
          </w:tcPr>
          <w:p w14:paraId="7CA81290" w14:textId="31263C1F"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项目</w:t>
            </w:r>
          </w:p>
        </w:tc>
        <w:tc>
          <w:tcPr>
            <w:tcW w:w="3776" w:type="dxa"/>
            <w:tcBorders>
              <w:top w:val="single" w:sz="4" w:space="0" w:color="auto"/>
              <w:left w:val="single" w:sz="4" w:space="0" w:color="auto"/>
              <w:bottom w:val="single" w:sz="4" w:space="0" w:color="auto"/>
              <w:right w:val="single" w:sz="4" w:space="0" w:color="auto"/>
            </w:tcBorders>
            <w:hideMark/>
          </w:tcPr>
          <w:p w14:paraId="56DD21E3" w14:textId="4F119E83"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性能指标</w:t>
            </w:r>
          </w:p>
        </w:tc>
        <w:tc>
          <w:tcPr>
            <w:tcW w:w="1694" w:type="dxa"/>
            <w:tcBorders>
              <w:top w:val="single" w:sz="4" w:space="0" w:color="auto"/>
              <w:left w:val="single" w:sz="4" w:space="0" w:color="auto"/>
              <w:bottom w:val="single" w:sz="4" w:space="0" w:color="auto"/>
              <w:right w:val="single" w:sz="4" w:space="0" w:color="auto"/>
            </w:tcBorders>
          </w:tcPr>
          <w:p w14:paraId="099B5916" w14:textId="4943B32C" w:rsidR="00BA75BC" w:rsidRPr="00BA75BC" w:rsidRDefault="00BA75BC" w:rsidP="00BA75BC">
            <w:pPr>
              <w:pStyle w:val="afffff"/>
              <w:widowControl w:val="0"/>
              <w:ind w:firstLineChars="0" w:firstLine="0"/>
              <w:jc w:val="center"/>
              <w:rPr>
                <w:color w:val="000000"/>
                <w:sz w:val="18"/>
                <w:szCs w:val="18"/>
              </w:rPr>
            </w:pPr>
            <w:r>
              <w:rPr>
                <w:rFonts w:hint="eastAsia"/>
                <w:color w:val="000000"/>
                <w:sz w:val="18"/>
                <w:szCs w:val="18"/>
              </w:rPr>
              <w:t>测试方法</w:t>
            </w:r>
          </w:p>
        </w:tc>
      </w:tr>
      <w:tr w:rsidR="00BA75BC" w14:paraId="1EECEFD0" w14:textId="27B563AE" w:rsidTr="00BA75BC">
        <w:trPr>
          <w:trHeight w:val="283"/>
        </w:trPr>
        <w:tc>
          <w:tcPr>
            <w:tcW w:w="3766" w:type="dxa"/>
            <w:tcBorders>
              <w:top w:val="single" w:sz="4" w:space="0" w:color="auto"/>
              <w:left w:val="single" w:sz="4" w:space="0" w:color="auto"/>
              <w:bottom w:val="single" w:sz="4" w:space="0" w:color="auto"/>
              <w:right w:val="single" w:sz="4" w:space="0" w:color="auto"/>
            </w:tcBorders>
            <w:hideMark/>
          </w:tcPr>
          <w:p w14:paraId="03D59399"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单位面积质量，g/m2</w:t>
            </w:r>
          </w:p>
        </w:tc>
        <w:tc>
          <w:tcPr>
            <w:tcW w:w="3776" w:type="dxa"/>
            <w:tcBorders>
              <w:top w:val="single" w:sz="4" w:space="0" w:color="auto"/>
              <w:left w:val="single" w:sz="4" w:space="0" w:color="auto"/>
              <w:bottom w:val="single" w:sz="4" w:space="0" w:color="auto"/>
              <w:right w:val="single" w:sz="4" w:space="0" w:color="auto"/>
            </w:tcBorders>
            <w:hideMark/>
          </w:tcPr>
          <w:p w14:paraId="338C0D74"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≥160</w:t>
            </w:r>
          </w:p>
        </w:tc>
        <w:tc>
          <w:tcPr>
            <w:tcW w:w="1694" w:type="dxa"/>
            <w:vMerge w:val="restart"/>
            <w:tcBorders>
              <w:top w:val="single" w:sz="4" w:space="0" w:color="auto"/>
              <w:left w:val="single" w:sz="4" w:space="0" w:color="auto"/>
              <w:right w:val="single" w:sz="4" w:space="0" w:color="auto"/>
            </w:tcBorders>
            <w:vAlign w:val="center"/>
          </w:tcPr>
          <w:p w14:paraId="74BDD702" w14:textId="0B6AB15E" w:rsidR="00BA75BC" w:rsidRPr="00BA75BC" w:rsidRDefault="009B3026" w:rsidP="00BA75BC">
            <w:pPr>
              <w:pStyle w:val="afffff"/>
              <w:widowControl w:val="0"/>
              <w:ind w:firstLineChars="0" w:firstLine="0"/>
              <w:jc w:val="center"/>
              <w:rPr>
                <w:color w:val="000000"/>
                <w:sz w:val="18"/>
                <w:szCs w:val="18"/>
              </w:rPr>
            </w:pPr>
            <w:r>
              <w:rPr>
                <w:rFonts w:hint="eastAsia"/>
                <w:color w:val="000000"/>
                <w:sz w:val="18"/>
                <w:szCs w:val="18"/>
              </w:rPr>
              <w:t>J</w:t>
            </w:r>
            <w:r>
              <w:rPr>
                <w:color w:val="000000"/>
                <w:sz w:val="18"/>
                <w:szCs w:val="18"/>
              </w:rPr>
              <w:t>GJ/T 480</w:t>
            </w:r>
          </w:p>
        </w:tc>
      </w:tr>
      <w:tr w:rsidR="00BA75BC" w14:paraId="5B817E83" w14:textId="31EE6EE6" w:rsidTr="00763E85">
        <w:trPr>
          <w:trHeight w:val="283"/>
        </w:trPr>
        <w:tc>
          <w:tcPr>
            <w:tcW w:w="3766" w:type="dxa"/>
            <w:tcBorders>
              <w:top w:val="single" w:sz="4" w:space="0" w:color="auto"/>
              <w:left w:val="single" w:sz="4" w:space="0" w:color="auto"/>
              <w:bottom w:val="single" w:sz="4" w:space="0" w:color="auto"/>
              <w:right w:val="single" w:sz="4" w:space="0" w:color="auto"/>
            </w:tcBorders>
            <w:hideMark/>
          </w:tcPr>
          <w:p w14:paraId="02B8BBC8"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断裂伸长率（经纬向），％</w:t>
            </w:r>
          </w:p>
        </w:tc>
        <w:tc>
          <w:tcPr>
            <w:tcW w:w="3776" w:type="dxa"/>
            <w:tcBorders>
              <w:top w:val="single" w:sz="4" w:space="0" w:color="auto"/>
              <w:left w:val="single" w:sz="4" w:space="0" w:color="auto"/>
              <w:bottom w:val="single" w:sz="4" w:space="0" w:color="auto"/>
              <w:right w:val="single" w:sz="4" w:space="0" w:color="auto"/>
            </w:tcBorders>
            <w:hideMark/>
          </w:tcPr>
          <w:p w14:paraId="0408AA7F"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≤5</w:t>
            </w:r>
          </w:p>
        </w:tc>
        <w:tc>
          <w:tcPr>
            <w:tcW w:w="1694" w:type="dxa"/>
            <w:vMerge/>
            <w:tcBorders>
              <w:left w:val="single" w:sz="4" w:space="0" w:color="auto"/>
              <w:right w:val="single" w:sz="4" w:space="0" w:color="auto"/>
            </w:tcBorders>
          </w:tcPr>
          <w:p w14:paraId="23213B1C" w14:textId="77777777" w:rsidR="00BA75BC" w:rsidRPr="00BA75BC" w:rsidRDefault="00BA75BC" w:rsidP="00BA75BC">
            <w:pPr>
              <w:pStyle w:val="afffff"/>
              <w:widowControl w:val="0"/>
              <w:ind w:firstLineChars="0" w:firstLine="0"/>
              <w:jc w:val="center"/>
              <w:rPr>
                <w:color w:val="000000"/>
                <w:sz w:val="18"/>
                <w:szCs w:val="18"/>
              </w:rPr>
            </w:pPr>
          </w:p>
        </w:tc>
      </w:tr>
      <w:tr w:rsidR="00BA75BC" w14:paraId="06793559" w14:textId="4CE55492" w:rsidTr="00763E85">
        <w:trPr>
          <w:trHeight w:val="283"/>
        </w:trPr>
        <w:tc>
          <w:tcPr>
            <w:tcW w:w="3766" w:type="dxa"/>
            <w:tcBorders>
              <w:top w:val="single" w:sz="4" w:space="0" w:color="auto"/>
              <w:left w:val="single" w:sz="4" w:space="0" w:color="auto"/>
              <w:bottom w:val="single" w:sz="4" w:space="0" w:color="auto"/>
              <w:right w:val="single" w:sz="4" w:space="0" w:color="auto"/>
            </w:tcBorders>
            <w:hideMark/>
          </w:tcPr>
          <w:p w14:paraId="11DF5727"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耐碱断裂强力保留率，（经纬向），％</w:t>
            </w:r>
          </w:p>
        </w:tc>
        <w:tc>
          <w:tcPr>
            <w:tcW w:w="3776" w:type="dxa"/>
            <w:tcBorders>
              <w:top w:val="single" w:sz="4" w:space="0" w:color="auto"/>
              <w:left w:val="single" w:sz="4" w:space="0" w:color="auto"/>
              <w:bottom w:val="single" w:sz="4" w:space="0" w:color="auto"/>
              <w:right w:val="single" w:sz="4" w:space="0" w:color="auto"/>
            </w:tcBorders>
            <w:hideMark/>
          </w:tcPr>
          <w:p w14:paraId="401F291E"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≥50</w:t>
            </w:r>
          </w:p>
        </w:tc>
        <w:tc>
          <w:tcPr>
            <w:tcW w:w="1694" w:type="dxa"/>
            <w:vMerge/>
            <w:tcBorders>
              <w:left w:val="single" w:sz="4" w:space="0" w:color="auto"/>
              <w:right w:val="single" w:sz="4" w:space="0" w:color="auto"/>
            </w:tcBorders>
          </w:tcPr>
          <w:p w14:paraId="14EA561C" w14:textId="77777777" w:rsidR="00BA75BC" w:rsidRPr="00BA75BC" w:rsidRDefault="00BA75BC" w:rsidP="00BA75BC">
            <w:pPr>
              <w:pStyle w:val="afffff"/>
              <w:widowControl w:val="0"/>
              <w:ind w:firstLineChars="0" w:firstLine="0"/>
              <w:jc w:val="center"/>
              <w:rPr>
                <w:color w:val="000000"/>
                <w:sz w:val="18"/>
                <w:szCs w:val="18"/>
              </w:rPr>
            </w:pPr>
          </w:p>
        </w:tc>
      </w:tr>
      <w:tr w:rsidR="00BA75BC" w14:paraId="7C2B01A7" w14:textId="7CF62751" w:rsidTr="00763E85">
        <w:trPr>
          <w:trHeight w:val="283"/>
        </w:trPr>
        <w:tc>
          <w:tcPr>
            <w:tcW w:w="3766" w:type="dxa"/>
            <w:tcBorders>
              <w:top w:val="single" w:sz="4" w:space="0" w:color="auto"/>
              <w:left w:val="single" w:sz="4" w:space="0" w:color="auto"/>
              <w:bottom w:val="single" w:sz="4" w:space="0" w:color="auto"/>
              <w:right w:val="single" w:sz="4" w:space="0" w:color="auto"/>
            </w:tcBorders>
            <w:hideMark/>
          </w:tcPr>
          <w:p w14:paraId="73005BD0"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耐碱断裂强力（经纬向），N/50mm</w:t>
            </w:r>
          </w:p>
        </w:tc>
        <w:tc>
          <w:tcPr>
            <w:tcW w:w="3776" w:type="dxa"/>
            <w:tcBorders>
              <w:top w:val="single" w:sz="4" w:space="0" w:color="auto"/>
              <w:left w:val="single" w:sz="4" w:space="0" w:color="auto"/>
              <w:bottom w:val="single" w:sz="4" w:space="0" w:color="auto"/>
              <w:right w:val="single" w:sz="4" w:space="0" w:color="auto"/>
            </w:tcBorders>
            <w:hideMark/>
          </w:tcPr>
          <w:p w14:paraId="6FCF3B83"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≥1000</w:t>
            </w:r>
          </w:p>
        </w:tc>
        <w:tc>
          <w:tcPr>
            <w:tcW w:w="1694" w:type="dxa"/>
            <w:vMerge/>
            <w:tcBorders>
              <w:left w:val="single" w:sz="4" w:space="0" w:color="auto"/>
              <w:bottom w:val="single" w:sz="4" w:space="0" w:color="auto"/>
              <w:right w:val="single" w:sz="4" w:space="0" w:color="auto"/>
            </w:tcBorders>
          </w:tcPr>
          <w:p w14:paraId="0A4F42A5" w14:textId="77777777" w:rsidR="00BA75BC" w:rsidRPr="00BA75BC" w:rsidRDefault="00BA75BC" w:rsidP="00BA75BC">
            <w:pPr>
              <w:pStyle w:val="afffff"/>
              <w:widowControl w:val="0"/>
              <w:ind w:firstLineChars="0" w:firstLine="0"/>
              <w:jc w:val="center"/>
              <w:rPr>
                <w:color w:val="000000"/>
                <w:sz w:val="18"/>
                <w:szCs w:val="18"/>
              </w:rPr>
            </w:pPr>
          </w:p>
        </w:tc>
      </w:tr>
    </w:tbl>
    <w:p w14:paraId="54A219F1" w14:textId="27E79706" w:rsidR="00711A73" w:rsidRPr="00D26F69" w:rsidRDefault="00311FAE" w:rsidP="00D26F69">
      <w:pPr>
        <w:pStyle w:val="afffb"/>
        <w:numPr>
          <w:ilvl w:val="2"/>
          <w:numId w:val="12"/>
        </w:numPr>
        <w:spacing w:beforeLines="50" w:before="156" w:afterLines="50" w:after="156"/>
        <w:jc w:val="both"/>
        <w:outlineLvl w:val="1"/>
        <w:rPr>
          <w:rFonts w:cs="黑体"/>
          <w:szCs w:val="21"/>
        </w:rPr>
      </w:pPr>
      <w:bookmarkStart w:id="16" w:name="_Toc206001093"/>
      <w:r>
        <w:rPr>
          <w:rFonts w:cs="黑体" w:hint="eastAsia"/>
          <w:szCs w:val="21"/>
        </w:rPr>
        <w:t>锚固件</w:t>
      </w:r>
      <w:bookmarkEnd w:id="16"/>
    </w:p>
    <w:p w14:paraId="59ABF4A8" w14:textId="214FDFD7" w:rsidR="00311FAE" w:rsidRDefault="00311FAE" w:rsidP="009B3026">
      <w:pPr>
        <w:adjustRightInd w:val="0"/>
        <w:ind w:firstLineChars="200" w:firstLine="420"/>
        <w:rPr>
          <w:rFonts w:ascii="宋体" w:hAnsi="宋体" w:cs="宋体"/>
          <w:szCs w:val="21"/>
        </w:rPr>
      </w:pPr>
      <w:r w:rsidRPr="00311FAE">
        <w:rPr>
          <w:rFonts w:ascii="宋体" w:hAnsi="宋体" w:cs="宋体" w:hint="eastAsia"/>
          <w:szCs w:val="21"/>
        </w:rPr>
        <w:t>锚固件的金属螺钉应采用不锈钢或经过表面防腐处理的金属制成，塑料钉和带圆盘的塑料膨胀套管应采用聚酰胺、聚乙烯或聚丙烯制成，不得使用回收的再生材料。锚栓有效锚固深度不小于表</w:t>
      </w:r>
      <w:r>
        <w:rPr>
          <w:rFonts w:ascii="宋体" w:hAnsi="宋体" w:cs="宋体" w:hint="eastAsia"/>
          <w:szCs w:val="21"/>
        </w:rPr>
        <w:t>8要求</w:t>
      </w:r>
      <w:r w:rsidRPr="00311FAE">
        <w:rPr>
          <w:rFonts w:ascii="宋体" w:hAnsi="宋体" w:cs="宋体" w:hint="eastAsia"/>
          <w:szCs w:val="21"/>
        </w:rPr>
        <w:t>，且塑料圆盘直径不小于50mm。锚固件的性能指标应符合表</w:t>
      </w:r>
      <w:r>
        <w:rPr>
          <w:rFonts w:ascii="宋体" w:hAnsi="宋体" w:cs="宋体" w:hint="eastAsia"/>
          <w:szCs w:val="21"/>
        </w:rPr>
        <w:t>9</w:t>
      </w:r>
      <w:r w:rsidRPr="00311FAE">
        <w:rPr>
          <w:rFonts w:ascii="宋体" w:hAnsi="宋体" w:cs="宋体" w:hint="eastAsia"/>
          <w:szCs w:val="21"/>
        </w:rPr>
        <w:t>的要求；</w:t>
      </w:r>
    </w:p>
    <w:p w14:paraId="4A657F01" w14:textId="4B3097BB" w:rsidR="00311FAE" w:rsidRPr="00FF0D01" w:rsidRDefault="00711A73" w:rsidP="00311FAE">
      <w:pPr>
        <w:pStyle w:val="afffd"/>
        <w:widowControl w:val="0"/>
        <w:spacing w:beforeLines="50" w:before="156" w:afterLines="50" w:after="156"/>
        <w:jc w:val="center"/>
        <w:outlineLvl w:val="2"/>
        <w:rPr>
          <w:rFonts w:ascii="楷体" w:eastAsia="楷体" w:hAnsi="楷体"/>
          <w:szCs w:val="21"/>
        </w:rPr>
      </w:pPr>
      <w:r w:rsidRPr="00D26F69">
        <w:rPr>
          <w:rFonts w:ascii="宋体" w:hAnsi="宋体" w:cs="宋体" w:hint="eastAsia"/>
          <w:szCs w:val="21"/>
        </w:rPr>
        <w:t xml:space="preserve"> </w:t>
      </w:r>
      <w:r w:rsidR="00311FAE">
        <w:rPr>
          <w:rFonts w:hint="eastAsia"/>
        </w:rPr>
        <w:t>表</w:t>
      </w:r>
      <w:r w:rsidR="00311FAE">
        <w:rPr>
          <w:rFonts w:hint="eastAsia"/>
        </w:rPr>
        <w:t>8</w:t>
      </w:r>
      <w:r w:rsidR="00311FAE">
        <w:t xml:space="preserve">  </w:t>
      </w:r>
      <w:r w:rsidR="00311FAE" w:rsidRPr="00311FAE">
        <w:rPr>
          <w:rFonts w:hint="eastAsia"/>
        </w:rPr>
        <w:t>锚固件有效锚固深度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0"/>
        <w:gridCol w:w="4360"/>
      </w:tblGrid>
      <w:tr w:rsidR="00311FAE" w14:paraId="2F0B62D3" w14:textId="77777777" w:rsidTr="00311FAE">
        <w:trPr>
          <w:jc w:val="center"/>
        </w:trPr>
        <w:tc>
          <w:tcPr>
            <w:tcW w:w="4360" w:type="dxa"/>
            <w:tcBorders>
              <w:top w:val="single" w:sz="4" w:space="0" w:color="auto"/>
              <w:left w:val="single" w:sz="4" w:space="0" w:color="auto"/>
              <w:bottom w:val="single" w:sz="4" w:space="0" w:color="auto"/>
              <w:right w:val="single" w:sz="4" w:space="0" w:color="auto"/>
            </w:tcBorders>
            <w:vAlign w:val="center"/>
            <w:hideMark/>
          </w:tcPr>
          <w:p w14:paraId="20002C0C" w14:textId="77777777" w:rsidR="00311FAE" w:rsidRPr="00311FAE" w:rsidRDefault="00311FAE" w:rsidP="00311FAE">
            <w:pPr>
              <w:pStyle w:val="afffff"/>
              <w:widowControl w:val="0"/>
              <w:ind w:firstLineChars="0" w:firstLine="0"/>
              <w:jc w:val="center"/>
              <w:rPr>
                <w:color w:val="000000"/>
                <w:sz w:val="18"/>
                <w:szCs w:val="18"/>
              </w:rPr>
            </w:pPr>
            <w:r w:rsidRPr="00311FAE">
              <w:rPr>
                <w:rFonts w:hint="eastAsia"/>
                <w:color w:val="000000"/>
                <w:sz w:val="18"/>
                <w:szCs w:val="18"/>
              </w:rPr>
              <w:t>基墙类型</w:t>
            </w:r>
          </w:p>
        </w:tc>
        <w:tc>
          <w:tcPr>
            <w:tcW w:w="4360" w:type="dxa"/>
            <w:tcBorders>
              <w:top w:val="single" w:sz="4" w:space="0" w:color="auto"/>
              <w:left w:val="single" w:sz="4" w:space="0" w:color="auto"/>
              <w:bottom w:val="single" w:sz="4" w:space="0" w:color="auto"/>
              <w:right w:val="single" w:sz="4" w:space="0" w:color="auto"/>
            </w:tcBorders>
            <w:vAlign w:val="center"/>
            <w:hideMark/>
          </w:tcPr>
          <w:p w14:paraId="41A69769" w14:textId="77777777" w:rsidR="00311FAE" w:rsidRPr="00311FAE" w:rsidRDefault="00311FAE" w:rsidP="00311FAE">
            <w:pPr>
              <w:pStyle w:val="afffff"/>
              <w:widowControl w:val="0"/>
              <w:ind w:firstLineChars="0" w:firstLine="0"/>
              <w:jc w:val="center"/>
              <w:rPr>
                <w:color w:val="000000"/>
                <w:sz w:val="18"/>
                <w:szCs w:val="18"/>
              </w:rPr>
            </w:pPr>
            <w:r w:rsidRPr="00311FAE">
              <w:rPr>
                <w:rFonts w:hint="eastAsia"/>
                <w:color w:val="000000"/>
                <w:sz w:val="18"/>
                <w:szCs w:val="18"/>
              </w:rPr>
              <w:t>最小锚固深度（</w:t>
            </w:r>
            <w:r w:rsidRPr="00311FAE">
              <w:rPr>
                <w:color w:val="000000"/>
                <w:sz w:val="18"/>
                <w:szCs w:val="18"/>
              </w:rPr>
              <w:t>mm</w:t>
            </w:r>
            <w:r w:rsidRPr="00311FAE">
              <w:rPr>
                <w:rFonts w:hint="eastAsia"/>
                <w:color w:val="000000"/>
                <w:sz w:val="18"/>
                <w:szCs w:val="18"/>
              </w:rPr>
              <w:t>）</w:t>
            </w:r>
          </w:p>
        </w:tc>
      </w:tr>
      <w:tr w:rsidR="00311FAE" w14:paraId="32081A33" w14:textId="77777777" w:rsidTr="00311FAE">
        <w:trPr>
          <w:jc w:val="center"/>
        </w:trPr>
        <w:tc>
          <w:tcPr>
            <w:tcW w:w="4360" w:type="dxa"/>
            <w:tcBorders>
              <w:top w:val="single" w:sz="4" w:space="0" w:color="auto"/>
              <w:left w:val="single" w:sz="4" w:space="0" w:color="auto"/>
              <w:bottom w:val="single" w:sz="4" w:space="0" w:color="auto"/>
              <w:right w:val="single" w:sz="4" w:space="0" w:color="auto"/>
            </w:tcBorders>
            <w:vAlign w:val="center"/>
            <w:hideMark/>
          </w:tcPr>
          <w:p w14:paraId="62DAFDA9" w14:textId="77777777" w:rsidR="00311FAE" w:rsidRPr="00311FAE" w:rsidRDefault="00311FAE" w:rsidP="00311FAE">
            <w:pPr>
              <w:pStyle w:val="afffff"/>
              <w:widowControl w:val="0"/>
              <w:ind w:firstLineChars="0" w:firstLine="0"/>
              <w:jc w:val="center"/>
              <w:rPr>
                <w:color w:val="000000"/>
                <w:sz w:val="18"/>
                <w:szCs w:val="18"/>
              </w:rPr>
            </w:pPr>
            <w:r w:rsidRPr="00311FAE">
              <w:rPr>
                <w:rFonts w:hint="eastAsia"/>
                <w:color w:val="000000"/>
                <w:sz w:val="18"/>
                <w:szCs w:val="18"/>
              </w:rPr>
              <w:t>钢筋混凝土墙</w:t>
            </w:r>
          </w:p>
        </w:tc>
        <w:tc>
          <w:tcPr>
            <w:tcW w:w="4360" w:type="dxa"/>
            <w:tcBorders>
              <w:top w:val="single" w:sz="4" w:space="0" w:color="auto"/>
              <w:left w:val="single" w:sz="4" w:space="0" w:color="auto"/>
              <w:bottom w:val="single" w:sz="4" w:space="0" w:color="auto"/>
              <w:right w:val="single" w:sz="4" w:space="0" w:color="auto"/>
            </w:tcBorders>
            <w:vAlign w:val="center"/>
            <w:hideMark/>
          </w:tcPr>
          <w:p w14:paraId="06422167" w14:textId="77777777" w:rsidR="00311FAE" w:rsidRPr="00311FAE" w:rsidRDefault="00311FAE" w:rsidP="00311FAE">
            <w:pPr>
              <w:pStyle w:val="afffff"/>
              <w:widowControl w:val="0"/>
              <w:ind w:firstLineChars="0" w:firstLine="0"/>
              <w:jc w:val="center"/>
              <w:rPr>
                <w:color w:val="000000"/>
                <w:sz w:val="18"/>
                <w:szCs w:val="18"/>
              </w:rPr>
            </w:pPr>
            <w:r w:rsidRPr="00311FAE">
              <w:rPr>
                <w:color w:val="000000"/>
                <w:sz w:val="18"/>
                <w:szCs w:val="18"/>
              </w:rPr>
              <w:t>30</w:t>
            </w:r>
          </w:p>
        </w:tc>
      </w:tr>
      <w:tr w:rsidR="00311FAE" w14:paraId="3457F3BD" w14:textId="77777777" w:rsidTr="00311FAE">
        <w:trPr>
          <w:jc w:val="center"/>
        </w:trPr>
        <w:tc>
          <w:tcPr>
            <w:tcW w:w="4360" w:type="dxa"/>
            <w:tcBorders>
              <w:top w:val="single" w:sz="4" w:space="0" w:color="auto"/>
              <w:left w:val="single" w:sz="4" w:space="0" w:color="auto"/>
              <w:bottom w:val="single" w:sz="4" w:space="0" w:color="auto"/>
              <w:right w:val="single" w:sz="4" w:space="0" w:color="auto"/>
            </w:tcBorders>
            <w:vAlign w:val="center"/>
            <w:hideMark/>
          </w:tcPr>
          <w:p w14:paraId="7BE1EFB0" w14:textId="77777777" w:rsidR="00311FAE" w:rsidRPr="00311FAE" w:rsidRDefault="00311FAE" w:rsidP="00311FAE">
            <w:pPr>
              <w:pStyle w:val="afffff"/>
              <w:widowControl w:val="0"/>
              <w:ind w:firstLineChars="0" w:firstLine="0"/>
              <w:jc w:val="center"/>
              <w:rPr>
                <w:color w:val="000000"/>
                <w:sz w:val="18"/>
                <w:szCs w:val="18"/>
              </w:rPr>
            </w:pPr>
            <w:r w:rsidRPr="00311FAE">
              <w:rPr>
                <w:rFonts w:hint="eastAsia"/>
                <w:color w:val="000000"/>
                <w:sz w:val="18"/>
                <w:szCs w:val="18"/>
              </w:rPr>
              <w:t>加气混凝土砌体墙</w:t>
            </w:r>
          </w:p>
        </w:tc>
        <w:tc>
          <w:tcPr>
            <w:tcW w:w="4360" w:type="dxa"/>
            <w:tcBorders>
              <w:top w:val="single" w:sz="4" w:space="0" w:color="auto"/>
              <w:left w:val="single" w:sz="4" w:space="0" w:color="auto"/>
              <w:bottom w:val="single" w:sz="4" w:space="0" w:color="auto"/>
              <w:right w:val="single" w:sz="4" w:space="0" w:color="auto"/>
            </w:tcBorders>
            <w:vAlign w:val="center"/>
            <w:hideMark/>
          </w:tcPr>
          <w:p w14:paraId="25B538FC" w14:textId="77777777" w:rsidR="00311FAE" w:rsidRPr="00311FAE" w:rsidRDefault="00311FAE" w:rsidP="00311FAE">
            <w:pPr>
              <w:pStyle w:val="afffff"/>
              <w:widowControl w:val="0"/>
              <w:ind w:firstLineChars="0" w:firstLine="0"/>
              <w:jc w:val="center"/>
              <w:rPr>
                <w:color w:val="000000"/>
                <w:sz w:val="18"/>
                <w:szCs w:val="18"/>
              </w:rPr>
            </w:pPr>
            <w:r w:rsidRPr="00311FAE">
              <w:rPr>
                <w:color w:val="000000"/>
                <w:sz w:val="18"/>
                <w:szCs w:val="18"/>
              </w:rPr>
              <w:t>50</w:t>
            </w:r>
          </w:p>
        </w:tc>
      </w:tr>
      <w:tr w:rsidR="00311FAE" w14:paraId="2FA47A13" w14:textId="77777777" w:rsidTr="00311FAE">
        <w:trPr>
          <w:jc w:val="center"/>
        </w:trPr>
        <w:tc>
          <w:tcPr>
            <w:tcW w:w="4360" w:type="dxa"/>
            <w:tcBorders>
              <w:top w:val="single" w:sz="4" w:space="0" w:color="auto"/>
              <w:left w:val="single" w:sz="4" w:space="0" w:color="auto"/>
              <w:bottom w:val="single" w:sz="4" w:space="0" w:color="auto"/>
              <w:right w:val="single" w:sz="4" w:space="0" w:color="auto"/>
            </w:tcBorders>
            <w:vAlign w:val="center"/>
            <w:hideMark/>
          </w:tcPr>
          <w:p w14:paraId="2D2E6B7C" w14:textId="77777777" w:rsidR="00311FAE" w:rsidRPr="00311FAE" w:rsidRDefault="00311FAE" w:rsidP="00311FAE">
            <w:pPr>
              <w:pStyle w:val="afffff"/>
              <w:widowControl w:val="0"/>
              <w:ind w:firstLineChars="0" w:firstLine="0"/>
              <w:jc w:val="center"/>
              <w:rPr>
                <w:color w:val="000000"/>
                <w:sz w:val="18"/>
                <w:szCs w:val="18"/>
              </w:rPr>
            </w:pPr>
            <w:r w:rsidRPr="00311FAE">
              <w:rPr>
                <w:rFonts w:hint="eastAsia"/>
                <w:color w:val="000000"/>
                <w:sz w:val="18"/>
                <w:szCs w:val="18"/>
              </w:rPr>
              <w:t>其他砌体墙</w:t>
            </w:r>
          </w:p>
        </w:tc>
        <w:tc>
          <w:tcPr>
            <w:tcW w:w="4360" w:type="dxa"/>
            <w:tcBorders>
              <w:top w:val="single" w:sz="4" w:space="0" w:color="auto"/>
              <w:left w:val="single" w:sz="4" w:space="0" w:color="auto"/>
              <w:bottom w:val="single" w:sz="4" w:space="0" w:color="auto"/>
              <w:right w:val="single" w:sz="4" w:space="0" w:color="auto"/>
            </w:tcBorders>
            <w:vAlign w:val="center"/>
            <w:hideMark/>
          </w:tcPr>
          <w:p w14:paraId="68DE3502" w14:textId="77777777" w:rsidR="00311FAE" w:rsidRPr="00311FAE" w:rsidRDefault="00311FAE" w:rsidP="00311FAE">
            <w:pPr>
              <w:pStyle w:val="afffff"/>
              <w:widowControl w:val="0"/>
              <w:ind w:firstLineChars="0" w:firstLine="0"/>
              <w:jc w:val="center"/>
              <w:rPr>
                <w:color w:val="000000"/>
                <w:sz w:val="18"/>
                <w:szCs w:val="18"/>
              </w:rPr>
            </w:pPr>
            <w:r w:rsidRPr="00311FAE">
              <w:rPr>
                <w:color w:val="000000"/>
                <w:sz w:val="18"/>
                <w:szCs w:val="18"/>
              </w:rPr>
              <w:t>40</w:t>
            </w:r>
          </w:p>
        </w:tc>
      </w:tr>
      <w:tr w:rsidR="00311FAE" w14:paraId="1E7F15B8" w14:textId="77777777" w:rsidTr="00311FAE">
        <w:trPr>
          <w:jc w:val="center"/>
        </w:trPr>
        <w:tc>
          <w:tcPr>
            <w:tcW w:w="8720" w:type="dxa"/>
            <w:gridSpan w:val="2"/>
            <w:tcBorders>
              <w:top w:val="single" w:sz="4" w:space="0" w:color="auto"/>
              <w:left w:val="single" w:sz="4" w:space="0" w:color="auto"/>
              <w:bottom w:val="single" w:sz="4" w:space="0" w:color="auto"/>
              <w:right w:val="single" w:sz="4" w:space="0" w:color="auto"/>
            </w:tcBorders>
            <w:vAlign w:val="center"/>
            <w:hideMark/>
          </w:tcPr>
          <w:p w14:paraId="53EBF767" w14:textId="77777777" w:rsidR="00311FAE" w:rsidRPr="00311FAE" w:rsidRDefault="00311FAE" w:rsidP="00311FAE">
            <w:pPr>
              <w:pStyle w:val="afffff"/>
              <w:widowControl w:val="0"/>
              <w:ind w:firstLineChars="0" w:firstLine="0"/>
              <w:jc w:val="left"/>
              <w:rPr>
                <w:color w:val="000000"/>
                <w:sz w:val="18"/>
                <w:szCs w:val="18"/>
              </w:rPr>
            </w:pPr>
            <w:r w:rsidRPr="00311FAE">
              <w:rPr>
                <w:rFonts w:hint="eastAsia"/>
                <w:color w:val="000000"/>
                <w:sz w:val="18"/>
                <w:szCs w:val="18"/>
              </w:rPr>
              <w:t>注：空心砌块应采用有回拧功能的膨胀锚栓</w:t>
            </w:r>
          </w:p>
        </w:tc>
      </w:tr>
    </w:tbl>
    <w:p w14:paraId="45C8E8A3" w14:textId="61A2CB32" w:rsidR="00311FAE" w:rsidRPr="00FF0D01" w:rsidRDefault="00311FAE" w:rsidP="00311FAE">
      <w:pPr>
        <w:pStyle w:val="afffd"/>
        <w:widowControl w:val="0"/>
        <w:spacing w:beforeLines="50" w:before="156" w:afterLines="50" w:after="156"/>
        <w:jc w:val="center"/>
        <w:outlineLvl w:val="2"/>
        <w:rPr>
          <w:rFonts w:ascii="楷体" w:eastAsia="楷体" w:hAnsi="楷体"/>
          <w:szCs w:val="21"/>
        </w:rPr>
      </w:pPr>
      <w:r>
        <w:rPr>
          <w:rFonts w:hint="eastAsia"/>
        </w:rPr>
        <w:t>表</w:t>
      </w:r>
      <w:r>
        <w:rPr>
          <w:rFonts w:hint="eastAsia"/>
        </w:rPr>
        <w:t>9</w:t>
      </w:r>
      <w:r>
        <w:t xml:space="preserve">  </w:t>
      </w:r>
      <w:r w:rsidRPr="00311FAE">
        <w:rPr>
          <w:rFonts w:hint="eastAsia"/>
        </w:rPr>
        <w:t>锚固件主要性能指标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1701"/>
        <w:gridCol w:w="1276"/>
        <w:gridCol w:w="992"/>
        <w:gridCol w:w="1276"/>
      </w:tblGrid>
      <w:tr w:rsidR="00311FAE" w14:paraId="14700C6E" w14:textId="2881E8ED" w:rsidTr="00311FAE">
        <w:trPr>
          <w:trHeight w:val="312"/>
          <w:jc w:val="center"/>
        </w:trPr>
        <w:tc>
          <w:tcPr>
            <w:tcW w:w="3539" w:type="dxa"/>
            <w:vMerge w:val="restart"/>
            <w:tcBorders>
              <w:top w:val="single" w:sz="4" w:space="0" w:color="auto"/>
              <w:left w:val="single" w:sz="4" w:space="0" w:color="auto"/>
              <w:bottom w:val="single" w:sz="4" w:space="0" w:color="auto"/>
              <w:right w:val="single" w:sz="4" w:space="0" w:color="auto"/>
            </w:tcBorders>
            <w:vAlign w:val="center"/>
            <w:hideMark/>
          </w:tcPr>
          <w:p w14:paraId="77205276" w14:textId="5412BC93" w:rsidR="00311FAE" w:rsidRPr="00311FAE" w:rsidRDefault="00311FAE" w:rsidP="00311FAE">
            <w:pPr>
              <w:pStyle w:val="afffff"/>
              <w:widowControl w:val="0"/>
              <w:ind w:firstLineChars="0" w:firstLine="0"/>
              <w:jc w:val="center"/>
              <w:rPr>
                <w:color w:val="000000"/>
                <w:sz w:val="18"/>
                <w:szCs w:val="18"/>
              </w:rPr>
            </w:pPr>
            <w:r w:rsidRPr="00311FAE">
              <w:rPr>
                <w:rFonts w:hint="eastAsia"/>
                <w:color w:val="000000"/>
                <w:sz w:val="18"/>
                <w:szCs w:val="18"/>
              </w:rPr>
              <w:t>项目</w:t>
            </w:r>
          </w:p>
        </w:tc>
        <w:tc>
          <w:tcPr>
            <w:tcW w:w="3969" w:type="dxa"/>
            <w:gridSpan w:val="3"/>
            <w:tcBorders>
              <w:top w:val="single" w:sz="4" w:space="0" w:color="auto"/>
              <w:left w:val="single" w:sz="4" w:space="0" w:color="auto"/>
              <w:bottom w:val="single" w:sz="4" w:space="0" w:color="auto"/>
              <w:right w:val="single" w:sz="4" w:space="0" w:color="auto"/>
            </w:tcBorders>
            <w:vAlign w:val="center"/>
            <w:hideMark/>
          </w:tcPr>
          <w:p w14:paraId="2E086DFB" w14:textId="0FB5E5E0" w:rsidR="00311FAE" w:rsidRPr="00311FAE" w:rsidRDefault="00311FAE" w:rsidP="00311FAE">
            <w:pPr>
              <w:pStyle w:val="afffff"/>
              <w:widowControl w:val="0"/>
              <w:ind w:firstLineChars="0" w:firstLine="0"/>
              <w:jc w:val="center"/>
              <w:rPr>
                <w:color w:val="000000"/>
                <w:sz w:val="18"/>
                <w:szCs w:val="18"/>
              </w:rPr>
            </w:pPr>
            <w:r>
              <w:rPr>
                <w:rFonts w:hint="eastAsia"/>
                <w:color w:val="000000"/>
                <w:sz w:val="18"/>
                <w:szCs w:val="18"/>
              </w:rPr>
              <w:t>性能</w:t>
            </w:r>
            <w:r w:rsidRPr="00311FAE">
              <w:rPr>
                <w:rFonts w:hint="eastAsia"/>
                <w:color w:val="000000"/>
                <w:sz w:val="18"/>
                <w:szCs w:val="18"/>
              </w:rPr>
              <w:t>指标</w:t>
            </w:r>
          </w:p>
        </w:tc>
        <w:tc>
          <w:tcPr>
            <w:tcW w:w="1276" w:type="dxa"/>
            <w:tcBorders>
              <w:top w:val="single" w:sz="4" w:space="0" w:color="auto"/>
              <w:left w:val="single" w:sz="4" w:space="0" w:color="auto"/>
              <w:bottom w:val="single" w:sz="4" w:space="0" w:color="auto"/>
              <w:right w:val="single" w:sz="4" w:space="0" w:color="auto"/>
            </w:tcBorders>
            <w:vAlign w:val="center"/>
          </w:tcPr>
          <w:p w14:paraId="1AD1A26B" w14:textId="24B6A044" w:rsidR="00311FAE" w:rsidRDefault="00311FAE" w:rsidP="00311FAE">
            <w:pPr>
              <w:pStyle w:val="afffff"/>
              <w:widowControl w:val="0"/>
              <w:ind w:firstLineChars="0" w:firstLine="0"/>
              <w:jc w:val="center"/>
              <w:rPr>
                <w:color w:val="000000"/>
                <w:sz w:val="18"/>
                <w:szCs w:val="18"/>
              </w:rPr>
            </w:pPr>
            <w:r>
              <w:rPr>
                <w:rFonts w:hint="eastAsia"/>
                <w:color w:val="000000"/>
                <w:sz w:val="18"/>
                <w:szCs w:val="18"/>
              </w:rPr>
              <w:t>测试方法</w:t>
            </w:r>
          </w:p>
        </w:tc>
      </w:tr>
      <w:tr w:rsidR="00311FAE" w14:paraId="6BC6BE0D" w14:textId="77509FEF" w:rsidTr="00311FAE">
        <w:trPr>
          <w:trHeight w:val="156"/>
          <w:jc w:val="center"/>
        </w:trPr>
        <w:tc>
          <w:tcPr>
            <w:tcW w:w="3539" w:type="dxa"/>
            <w:vMerge/>
            <w:tcBorders>
              <w:top w:val="single" w:sz="4" w:space="0" w:color="auto"/>
              <w:left w:val="single" w:sz="4" w:space="0" w:color="auto"/>
              <w:bottom w:val="single" w:sz="4" w:space="0" w:color="auto"/>
              <w:right w:val="single" w:sz="4" w:space="0" w:color="auto"/>
            </w:tcBorders>
            <w:vAlign w:val="center"/>
            <w:hideMark/>
          </w:tcPr>
          <w:p w14:paraId="29998E10" w14:textId="77777777" w:rsidR="00311FAE" w:rsidRPr="00311FAE" w:rsidRDefault="00311FAE" w:rsidP="00311FAE">
            <w:pPr>
              <w:pStyle w:val="afffff"/>
              <w:widowControl w:val="0"/>
              <w:ind w:firstLineChars="0" w:firstLine="0"/>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02EBB4D6" w14:textId="77777777" w:rsidR="00311FAE" w:rsidRPr="00311FAE" w:rsidRDefault="00311FAE" w:rsidP="00311FAE">
            <w:pPr>
              <w:pStyle w:val="afffff"/>
              <w:widowControl w:val="0"/>
              <w:ind w:firstLineChars="0" w:firstLine="0"/>
              <w:jc w:val="center"/>
              <w:rPr>
                <w:color w:val="000000"/>
                <w:sz w:val="18"/>
                <w:szCs w:val="18"/>
              </w:rPr>
            </w:pPr>
            <w:r w:rsidRPr="00311FAE">
              <w:rPr>
                <w:color w:val="000000"/>
                <w:sz w:val="18"/>
                <w:szCs w:val="18"/>
              </w:rPr>
              <w:t>C25</w:t>
            </w:r>
            <w:r w:rsidRPr="00311FAE">
              <w:rPr>
                <w:rFonts w:hint="eastAsia"/>
                <w:color w:val="000000"/>
                <w:sz w:val="18"/>
                <w:szCs w:val="18"/>
              </w:rPr>
              <w:t>及以上混凝土</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78531FD" w14:textId="77777777" w:rsidR="00311FAE" w:rsidRPr="00311FAE" w:rsidRDefault="00311FAE" w:rsidP="00311FAE">
            <w:pPr>
              <w:pStyle w:val="afffff"/>
              <w:widowControl w:val="0"/>
              <w:ind w:firstLineChars="0" w:firstLine="0"/>
              <w:jc w:val="center"/>
              <w:rPr>
                <w:color w:val="000000"/>
                <w:sz w:val="18"/>
                <w:szCs w:val="18"/>
              </w:rPr>
            </w:pPr>
            <w:r w:rsidRPr="00311FAE">
              <w:rPr>
                <w:rFonts w:hint="eastAsia"/>
                <w:color w:val="000000"/>
                <w:sz w:val="18"/>
                <w:szCs w:val="18"/>
              </w:rPr>
              <w:t>加气混凝土</w:t>
            </w:r>
          </w:p>
        </w:tc>
        <w:tc>
          <w:tcPr>
            <w:tcW w:w="992" w:type="dxa"/>
            <w:tcBorders>
              <w:top w:val="single" w:sz="4" w:space="0" w:color="auto"/>
              <w:left w:val="single" w:sz="4" w:space="0" w:color="auto"/>
              <w:bottom w:val="single" w:sz="4" w:space="0" w:color="auto"/>
              <w:right w:val="single" w:sz="4" w:space="0" w:color="auto"/>
            </w:tcBorders>
            <w:vAlign w:val="center"/>
            <w:hideMark/>
          </w:tcPr>
          <w:p w14:paraId="3BDB6BE3" w14:textId="77777777" w:rsidR="00311FAE" w:rsidRPr="00311FAE" w:rsidRDefault="00311FAE" w:rsidP="00311FAE">
            <w:pPr>
              <w:pStyle w:val="afffff"/>
              <w:widowControl w:val="0"/>
              <w:ind w:firstLineChars="0" w:firstLine="0"/>
              <w:jc w:val="center"/>
              <w:rPr>
                <w:color w:val="000000"/>
                <w:sz w:val="18"/>
                <w:szCs w:val="18"/>
              </w:rPr>
            </w:pPr>
            <w:r w:rsidRPr="00311FAE">
              <w:rPr>
                <w:rFonts w:hint="eastAsia"/>
                <w:color w:val="000000"/>
                <w:sz w:val="18"/>
                <w:szCs w:val="18"/>
              </w:rPr>
              <w:t>砖砌体</w:t>
            </w:r>
          </w:p>
        </w:tc>
        <w:tc>
          <w:tcPr>
            <w:tcW w:w="1276" w:type="dxa"/>
            <w:vMerge w:val="restart"/>
            <w:tcBorders>
              <w:top w:val="single" w:sz="4" w:space="0" w:color="auto"/>
              <w:left w:val="single" w:sz="4" w:space="0" w:color="auto"/>
              <w:right w:val="single" w:sz="4" w:space="0" w:color="auto"/>
            </w:tcBorders>
            <w:vAlign w:val="center"/>
          </w:tcPr>
          <w:p w14:paraId="6B149573" w14:textId="6AFAC92A" w:rsidR="00311FAE" w:rsidRPr="00311FAE" w:rsidRDefault="00311FAE" w:rsidP="00311FAE">
            <w:pPr>
              <w:pStyle w:val="afffff"/>
              <w:widowControl w:val="0"/>
              <w:ind w:firstLineChars="0" w:firstLine="0"/>
              <w:jc w:val="center"/>
              <w:rPr>
                <w:color w:val="000000"/>
                <w:sz w:val="18"/>
                <w:szCs w:val="18"/>
              </w:rPr>
            </w:pPr>
            <w:r w:rsidRPr="00311FAE">
              <w:rPr>
                <w:color w:val="000000"/>
                <w:sz w:val="18"/>
                <w:szCs w:val="18"/>
              </w:rPr>
              <w:t>JG/T 366</w:t>
            </w:r>
          </w:p>
        </w:tc>
      </w:tr>
      <w:tr w:rsidR="00311FAE" w14:paraId="64611B47" w14:textId="0FB63FE9" w:rsidTr="000230C8">
        <w:trPr>
          <w:trHeight w:val="434"/>
          <w:jc w:val="center"/>
        </w:trPr>
        <w:tc>
          <w:tcPr>
            <w:tcW w:w="3539" w:type="dxa"/>
            <w:tcBorders>
              <w:top w:val="single" w:sz="4" w:space="0" w:color="auto"/>
              <w:left w:val="single" w:sz="4" w:space="0" w:color="auto"/>
              <w:bottom w:val="single" w:sz="4" w:space="0" w:color="auto"/>
              <w:right w:val="single" w:sz="4" w:space="0" w:color="auto"/>
            </w:tcBorders>
            <w:vAlign w:val="center"/>
            <w:hideMark/>
          </w:tcPr>
          <w:p w14:paraId="4275E9B7" w14:textId="77777777" w:rsidR="00311FAE" w:rsidRPr="00311FAE" w:rsidRDefault="00311FAE" w:rsidP="00311FAE">
            <w:pPr>
              <w:pStyle w:val="afffff"/>
              <w:widowControl w:val="0"/>
              <w:ind w:firstLineChars="0" w:firstLine="0"/>
              <w:jc w:val="center"/>
              <w:rPr>
                <w:color w:val="000000"/>
                <w:sz w:val="18"/>
                <w:szCs w:val="18"/>
              </w:rPr>
            </w:pPr>
            <w:r w:rsidRPr="00311FAE">
              <w:rPr>
                <w:rFonts w:hint="eastAsia"/>
                <w:color w:val="000000"/>
                <w:sz w:val="18"/>
                <w:szCs w:val="18"/>
              </w:rPr>
              <w:t>单个锚栓抗拉承载力标准值</w:t>
            </w:r>
            <w:r w:rsidRPr="00311FAE">
              <w:rPr>
                <w:color w:val="000000"/>
                <w:sz w:val="18"/>
                <w:szCs w:val="18"/>
              </w:rPr>
              <w:t>/kN</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093E806" w14:textId="77777777" w:rsidR="00311FAE" w:rsidRPr="00311FAE" w:rsidRDefault="00311FAE" w:rsidP="00311FAE">
            <w:pPr>
              <w:pStyle w:val="afffff"/>
              <w:widowControl w:val="0"/>
              <w:ind w:firstLineChars="0" w:firstLine="0"/>
              <w:jc w:val="center"/>
              <w:rPr>
                <w:color w:val="000000"/>
                <w:sz w:val="18"/>
                <w:szCs w:val="18"/>
              </w:rPr>
            </w:pPr>
            <w:r w:rsidRPr="00311FAE">
              <w:rPr>
                <w:rFonts w:hint="eastAsia"/>
                <w:color w:val="000000"/>
                <w:sz w:val="18"/>
                <w:szCs w:val="18"/>
              </w:rPr>
              <w:t>≥</w:t>
            </w:r>
            <w:r w:rsidRPr="00311FAE">
              <w:rPr>
                <w:color w:val="000000"/>
                <w:sz w:val="18"/>
                <w:szCs w:val="18"/>
              </w:rPr>
              <w:t>0.80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5390028" w14:textId="77777777" w:rsidR="00311FAE" w:rsidRPr="00311FAE" w:rsidRDefault="00311FAE" w:rsidP="00311FAE">
            <w:pPr>
              <w:pStyle w:val="afffff"/>
              <w:widowControl w:val="0"/>
              <w:ind w:firstLineChars="0" w:firstLine="0"/>
              <w:jc w:val="center"/>
              <w:rPr>
                <w:color w:val="000000"/>
                <w:sz w:val="18"/>
                <w:szCs w:val="18"/>
              </w:rPr>
            </w:pPr>
            <w:r w:rsidRPr="00311FAE">
              <w:rPr>
                <w:rFonts w:hint="eastAsia"/>
                <w:color w:val="000000"/>
                <w:sz w:val="18"/>
                <w:szCs w:val="18"/>
              </w:rPr>
              <w:t>≥</w:t>
            </w:r>
            <w:r w:rsidRPr="00311FAE">
              <w:rPr>
                <w:color w:val="000000"/>
                <w:sz w:val="18"/>
                <w:szCs w:val="18"/>
              </w:rPr>
              <w:t>0.30</w:t>
            </w:r>
          </w:p>
        </w:tc>
        <w:tc>
          <w:tcPr>
            <w:tcW w:w="992" w:type="dxa"/>
            <w:tcBorders>
              <w:top w:val="single" w:sz="4" w:space="0" w:color="auto"/>
              <w:left w:val="single" w:sz="4" w:space="0" w:color="auto"/>
              <w:bottom w:val="single" w:sz="4" w:space="0" w:color="auto"/>
              <w:right w:val="single" w:sz="4" w:space="0" w:color="auto"/>
            </w:tcBorders>
            <w:vAlign w:val="center"/>
            <w:hideMark/>
          </w:tcPr>
          <w:p w14:paraId="76C7A710" w14:textId="77777777" w:rsidR="00311FAE" w:rsidRPr="00311FAE" w:rsidRDefault="00311FAE" w:rsidP="00311FAE">
            <w:pPr>
              <w:pStyle w:val="afffff"/>
              <w:widowControl w:val="0"/>
              <w:ind w:firstLineChars="0" w:firstLine="0"/>
              <w:jc w:val="center"/>
              <w:rPr>
                <w:color w:val="000000"/>
                <w:sz w:val="18"/>
                <w:szCs w:val="18"/>
              </w:rPr>
            </w:pPr>
            <w:r w:rsidRPr="00311FAE">
              <w:rPr>
                <w:rFonts w:hint="eastAsia"/>
                <w:color w:val="000000"/>
                <w:sz w:val="18"/>
                <w:szCs w:val="18"/>
              </w:rPr>
              <w:t>≥</w:t>
            </w:r>
            <w:r w:rsidRPr="00311FAE">
              <w:rPr>
                <w:color w:val="000000"/>
                <w:sz w:val="18"/>
                <w:szCs w:val="18"/>
              </w:rPr>
              <w:t>0.50</w:t>
            </w:r>
          </w:p>
        </w:tc>
        <w:tc>
          <w:tcPr>
            <w:tcW w:w="1276" w:type="dxa"/>
            <w:vMerge/>
            <w:tcBorders>
              <w:left w:val="single" w:sz="4" w:space="0" w:color="auto"/>
              <w:right w:val="single" w:sz="4" w:space="0" w:color="auto"/>
            </w:tcBorders>
          </w:tcPr>
          <w:p w14:paraId="5DBE8D1B" w14:textId="77777777" w:rsidR="00311FAE" w:rsidRPr="00311FAE" w:rsidRDefault="00311FAE" w:rsidP="00311FAE">
            <w:pPr>
              <w:pStyle w:val="afffff"/>
              <w:widowControl w:val="0"/>
              <w:ind w:firstLineChars="0" w:firstLine="0"/>
              <w:jc w:val="center"/>
              <w:rPr>
                <w:color w:val="000000"/>
                <w:sz w:val="18"/>
                <w:szCs w:val="18"/>
              </w:rPr>
            </w:pPr>
          </w:p>
        </w:tc>
      </w:tr>
      <w:tr w:rsidR="00311FAE" w14:paraId="1B809C9C" w14:textId="72383F3D" w:rsidTr="000230C8">
        <w:trPr>
          <w:jc w:val="center"/>
        </w:trPr>
        <w:tc>
          <w:tcPr>
            <w:tcW w:w="3539" w:type="dxa"/>
            <w:tcBorders>
              <w:top w:val="single" w:sz="4" w:space="0" w:color="auto"/>
              <w:left w:val="single" w:sz="4" w:space="0" w:color="auto"/>
              <w:bottom w:val="single" w:sz="4" w:space="0" w:color="auto"/>
              <w:right w:val="single" w:sz="4" w:space="0" w:color="auto"/>
            </w:tcBorders>
            <w:vAlign w:val="center"/>
            <w:hideMark/>
          </w:tcPr>
          <w:p w14:paraId="7C606667" w14:textId="6DD929F1" w:rsidR="00311FAE" w:rsidRPr="00311FAE" w:rsidRDefault="00311FAE" w:rsidP="00311FAE">
            <w:pPr>
              <w:pStyle w:val="afffff"/>
              <w:widowControl w:val="0"/>
              <w:ind w:firstLineChars="0" w:firstLine="0"/>
              <w:jc w:val="center"/>
              <w:rPr>
                <w:color w:val="000000"/>
                <w:sz w:val="18"/>
                <w:szCs w:val="18"/>
              </w:rPr>
            </w:pPr>
            <w:r w:rsidRPr="00311FAE">
              <w:rPr>
                <w:rFonts w:hint="eastAsia"/>
                <w:color w:val="000000"/>
                <w:sz w:val="18"/>
                <w:szCs w:val="18"/>
              </w:rPr>
              <w:t>单个锚栓对系统传热增加值</w:t>
            </w:r>
            <w:r w:rsidRPr="00311FAE">
              <w:rPr>
                <w:color w:val="000000"/>
                <w:sz w:val="18"/>
                <w:szCs w:val="18"/>
              </w:rPr>
              <w:t>/W/</w:t>
            </w:r>
            <w:r w:rsidRPr="00311FAE">
              <w:rPr>
                <w:rFonts w:hint="eastAsia"/>
                <w:color w:val="000000"/>
                <w:sz w:val="18"/>
                <w:szCs w:val="18"/>
              </w:rPr>
              <w:t>（</w:t>
            </w:r>
            <w:r w:rsidRPr="00311FAE">
              <w:rPr>
                <w:color w:val="000000"/>
                <w:sz w:val="18"/>
                <w:szCs w:val="18"/>
              </w:rPr>
              <w:t>m</w:t>
            </w:r>
            <w:r w:rsidRPr="00311FAE">
              <w:rPr>
                <w:color w:val="000000"/>
                <w:sz w:val="18"/>
                <w:szCs w:val="18"/>
                <w:vertAlign w:val="superscript"/>
              </w:rPr>
              <w:t>2</w:t>
            </w:r>
            <w:r w:rsidRPr="00311FAE">
              <w:rPr>
                <w:rFonts w:hint="eastAsia"/>
                <w:color w:val="000000"/>
                <w:sz w:val="18"/>
                <w:szCs w:val="18"/>
              </w:rPr>
              <w:t>·</w:t>
            </w:r>
            <w:r w:rsidRPr="00311FAE">
              <w:rPr>
                <w:color w:val="000000"/>
                <w:sz w:val="18"/>
                <w:szCs w:val="18"/>
              </w:rPr>
              <w:t>K</w:t>
            </w:r>
            <w:r w:rsidRPr="00311FAE">
              <w:rPr>
                <w:rFonts w:hint="eastAsia"/>
                <w:color w:val="000000"/>
                <w:sz w:val="18"/>
                <w:szCs w:val="18"/>
              </w:rPr>
              <w:t>）</w:t>
            </w:r>
          </w:p>
        </w:tc>
        <w:tc>
          <w:tcPr>
            <w:tcW w:w="3969" w:type="dxa"/>
            <w:gridSpan w:val="3"/>
            <w:tcBorders>
              <w:top w:val="single" w:sz="4" w:space="0" w:color="auto"/>
              <w:left w:val="single" w:sz="4" w:space="0" w:color="auto"/>
              <w:bottom w:val="single" w:sz="4" w:space="0" w:color="auto"/>
              <w:right w:val="single" w:sz="4" w:space="0" w:color="auto"/>
            </w:tcBorders>
            <w:vAlign w:val="center"/>
            <w:hideMark/>
          </w:tcPr>
          <w:p w14:paraId="1945880A" w14:textId="77777777" w:rsidR="00311FAE" w:rsidRPr="00311FAE" w:rsidRDefault="00311FAE" w:rsidP="00311FAE">
            <w:pPr>
              <w:pStyle w:val="afffff"/>
              <w:widowControl w:val="0"/>
              <w:ind w:firstLineChars="0" w:firstLine="0"/>
              <w:jc w:val="center"/>
              <w:rPr>
                <w:color w:val="000000"/>
                <w:sz w:val="18"/>
                <w:szCs w:val="18"/>
              </w:rPr>
            </w:pPr>
            <w:r w:rsidRPr="00311FAE">
              <w:rPr>
                <w:rFonts w:hint="eastAsia"/>
                <w:color w:val="000000"/>
                <w:sz w:val="18"/>
                <w:szCs w:val="18"/>
              </w:rPr>
              <w:t>≤</w:t>
            </w:r>
            <w:r w:rsidRPr="00311FAE">
              <w:rPr>
                <w:color w:val="000000"/>
                <w:sz w:val="18"/>
                <w:szCs w:val="18"/>
              </w:rPr>
              <w:t>0.004</w:t>
            </w:r>
          </w:p>
        </w:tc>
        <w:tc>
          <w:tcPr>
            <w:tcW w:w="1276" w:type="dxa"/>
            <w:vMerge/>
            <w:tcBorders>
              <w:left w:val="single" w:sz="4" w:space="0" w:color="auto"/>
              <w:bottom w:val="single" w:sz="4" w:space="0" w:color="auto"/>
              <w:right w:val="single" w:sz="4" w:space="0" w:color="auto"/>
            </w:tcBorders>
          </w:tcPr>
          <w:p w14:paraId="72DEFFB8" w14:textId="77777777" w:rsidR="00311FAE" w:rsidRPr="00311FAE" w:rsidRDefault="00311FAE" w:rsidP="00311FAE">
            <w:pPr>
              <w:pStyle w:val="afffff"/>
              <w:widowControl w:val="0"/>
              <w:ind w:firstLineChars="0" w:firstLine="0"/>
              <w:jc w:val="center"/>
              <w:rPr>
                <w:color w:val="000000"/>
                <w:sz w:val="18"/>
                <w:szCs w:val="18"/>
              </w:rPr>
            </w:pPr>
          </w:p>
        </w:tc>
      </w:tr>
    </w:tbl>
    <w:p w14:paraId="69DA992D" w14:textId="563628FA" w:rsidR="00711A73" w:rsidRPr="00D26F69" w:rsidRDefault="00711A73" w:rsidP="00D26F69">
      <w:pPr>
        <w:pStyle w:val="21"/>
        <w:keepNext w:val="0"/>
        <w:keepLines w:val="0"/>
        <w:widowControl/>
        <w:numPr>
          <w:ilvl w:val="1"/>
          <w:numId w:val="12"/>
        </w:numPr>
        <w:adjustRightInd w:val="0"/>
        <w:spacing w:beforeLines="100" w:before="312" w:afterLines="100" w:after="312" w:line="240" w:lineRule="auto"/>
        <w:jc w:val="left"/>
        <w:rPr>
          <w:rFonts w:ascii="宋体" w:hAnsi="宋体" w:cs="黑体"/>
          <w:b w:val="0"/>
          <w:bCs w:val="0"/>
          <w:kern w:val="0"/>
          <w:sz w:val="21"/>
          <w:szCs w:val="21"/>
        </w:rPr>
      </w:pPr>
      <w:bookmarkStart w:id="17" w:name="_Toc206001094"/>
      <w:r w:rsidRPr="00D26F69">
        <w:rPr>
          <w:rFonts w:ascii="宋体" w:hAnsi="宋体" w:cs="黑体" w:hint="eastAsia"/>
          <w:b w:val="0"/>
          <w:bCs w:val="0"/>
          <w:kern w:val="0"/>
          <w:sz w:val="21"/>
          <w:szCs w:val="21"/>
        </w:rPr>
        <w:t>施工工艺及技术要求</w:t>
      </w:r>
      <w:bookmarkEnd w:id="17"/>
    </w:p>
    <w:p w14:paraId="023346F7" w14:textId="2B0B32AB" w:rsidR="00711A73" w:rsidRPr="00D26F69" w:rsidRDefault="00711A73" w:rsidP="00D26F69">
      <w:pPr>
        <w:pStyle w:val="afffb"/>
        <w:numPr>
          <w:ilvl w:val="2"/>
          <w:numId w:val="12"/>
        </w:numPr>
        <w:spacing w:beforeLines="50" w:before="156" w:afterLines="50" w:after="156"/>
        <w:jc w:val="both"/>
        <w:outlineLvl w:val="1"/>
        <w:rPr>
          <w:rFonts w:cs="黑体"/>
          <w:szCs w:val="21"/>
        </w:rPr>
      </w:pPr>
      <w:bookmarkStart w:id="18" w:name="_Toc206001095"/>
      <w:r w:rsidRPr="00D26F69">
        <w:rPr>
          <w:rFonts w:cs="黑体" w:hint="eastAsia"/>
          <w:szCs w:val="21"/>
        </w:rPr>
        <w:t>施工准备</w:t>
      </w:r>
      <w:bookmarkEnd w:id="18"/>
    </w:p>
    <w:p w14:paraId="46D9C21C" w14:textId="55EED5D2" w:rsidR="00311FAE" w:rsidRPr="00311FAE" w:rsidRDefault="00311FAE" w:rsidP="00311FAE">
      <w:pPr>
        <w:pStyle w:val="afffd"/>
        <w:widowControl w:val="0"/>
        <w:numPr>
          <w:ilvl w:val="3"/>
          <w:numId w:val="12"/>
        </w:numPr>
        <w:spacing w:beforeLines="50" w:before="156" w:afterLines="50" w:after="156"/>
        <w:jc w:val="both"/>
        <w:outlineLvl w:val="2"/>
        <w:rPr>
          <w:rFonts w:ascii="宋体" w:eastAsia="宋体" w:hAnsi="宋体" w:cs="黑体"/>
          <w:szCs w:val="21"/>
        </w:rPr>
      </w:pPr>
      <w:r w:rsidRPr="00311FAE">
        <w:rPr>
          <w:rFonts w:ascii="宋体" w:eastAsia="宋体" w:hAnsi="宋体" w:cs="黑体" w:hint="eastAsia"/>
          <w:szCs w:val="21"/>
        </w:rPr>
        <w:t>施工中环境温度不应高于</w:t>
      </w:r>
      <w:r w:rsidRPr="00311FAE">
        <w:rPr>
          <w:rFonts w:ascii="宋体" w:eastAsia="宋体" w:hAnsi="宋体" w:cs="黑体"/>
          <w:szCs w:val="21"/>
        </w:rPr>
        <w:t>35</w:t>
      </w:r>
      <w:r w:rsidRPr="00311FAE">
        <w:rPr>
          <w:rFonts w:ascii="宋体" w:eastAsia="宋体" w:hAnsi="宋体" w:cs="黑体" w:hint="eastAsia"/>
          <w:szCs w:val="21"/>
        </w:rPr>
        <w:t>℃，不应低于</w:t>
      </w:r>
      <w:r w:rsidRPr="00311FAE">
        <w:rPr>
          <w:rFonts w:ascii="宋体" w:eastAsia="宋体" w:hAnsi="宋体" w:cs="黑体"/>
          <w:szCs w:val="21"/>
        </w:rPr>
        <w:t>5</w:t>
      </w:r>
      <w:r w:rsidRPr="00311FAE">
        <w:rPr>
          <w:rFonts w:ascii="宋体" w:eastAsia="宋体" w:hAnsi="宋体" w:cs="黑体" w:hint="eastAsia"/>
          <w:szCs w:val="21"/>
        </w:rPr>
        <w:t>℃，且施工完成后</w:t>
      </w:r>
      <w:r w:rsidRPr="00311FAE">
        <w:rPr>
          <w:rFonts w:ascii="宋体" w:eastAsia="宋体" w:hAnsi="宋体" w:cs="黑体"/>
          <w:szCs w:val="21"/>
        </w:rPr>
        <w:t>24h</w:t>
      </w:r>
      <w:r w:rsidRPr="00311FAE">
        <w:rPr>
          <w:rFonts w:ascii="宋体" w:eastAsia="宋体" w:hAnsi="宋体" w:cs="黑体" w:hint="eastAsia"/>
          <w:szCs w:val="21"/>
        </w:rPr>
        <w:t>内不应低于</w:t>
      </w:r>
      <w:r w:rsidRPr="00311FAE">
        <w:rPr>
          <w:rFonts w:ascii="宋体" w:eastAsia="宋体" w:hAnsi="宋体" w:cs="黑体"/>
          <w:szCs w:val="21"/>
        </w:rPr>
        <w:t>0</w:t>
      </w:r>
      <w:r w:rsidRPr="00311FAE">
        <w:rPr>
          <w:rFonts w:ascii="宋体" w:eastAsia="宋体" w:hAnsi="宋体" w:cs="黑体" w:hint="eastAsia"/>
          <w:szCs w:val="21"/>
        </w:rPr>
        <w:t>℃。</w:t>
      </w:r>
    </w:p>
    <w:p w14:paraId="2AF87FCB" w14:textId="468DC38A" w:rsidR="00311FAE" w:rsidRPr="00311FAE" w:rsidRDefault="00311FAE" w:rsidP="00311FAE">
      <w:pPr>
        <w:pStyle w:val="afffd"/>
        <w:widowControl w:val="0"/>
        <w:numPr>
          <w:ilvl w:val="3"/>
          <w:numId w:val="12"/>
        </w:numPr>
        <w:spacing w:beforeLines="50" w:before="156" w:afterLines="50" w:after="156"/>
        <w:jc w:val="both"/>
        <w:outlineLvl w:val="2"/>
        <w:rPr>
          <w:rFonts w:ascii="宋体" w:eastAsia="宋体" w:hAnsi="宋体" w:cs="黑体"/>
          <w:szCs w:val="21"/>
        </w:rPr>
      </w:pPr>
      <w:r w:rsidRPr="00311FAE">
        <w:rPr>
          <w:rFonts w:ascii="宋体" w:eastAsia="宋体" w:hAnsi="宋体" w:cs="黑体" w:hint="eastAsia"/>
          <w:szCs w:val="21"/>
        </w:rPr>
        <w:t>施工前门窗框、阳台栏杆</w:t>
      </w:r>
      <w:r w:rsidRPr="00311FAE">
        <w:rPr>
          <w:rFonts w:ascii="宋体" w:eastAsia="宋体" w:hAnsi="宋体" w:cs="黑体"/>
          <w:szCs w:val="21"/>
        </w:rPr>
        <w:t>(</w:t>
      </w:r>
      <w:r w:rsidRPr="00311FAE">
        <w:rPr>
          <w:rFonts w:ascii="宋体" w:eastAsia="宋体" w:hAnsi="宋体" w:cs="黑体" w:hint="eastAsia"/>
          <w:szCs w:val="21"/>
        </w:rPr>
        <w:t>板</w:t>
      </w:r>
      <w:r w:rsidRPr="00311FAE">
        <w:rPr>
          <w:rFonts w:ascii="宋体" w:eastAsia="宋体" w:hAnsi="宋体" w:cs="黑体"/>
          <w:szCs w:val="21"/>
        </w:rPr>
        <w:t>)</w:t>
      </w:r>
      <w:r w:rsidRPr="00311FAE">
        <w:rPr>
          <w:rFonts w:ascii="宋体" w:eastAsia="宋体" w:hAnsi="宋体" w:cs="黑体" w:hint="eastAsia"/>
          <w:szCs w:val="21"/>
        </w:rPr>
        <w:t>和预埋件应安装完毕，并做防水处理。墙上的施工孔洞应堵塞密</w:t>
      </w:r>
      <w:r w:rsidRPr="00311FAE">
        <w:rPr>
          <w:rFonts w:ascii="宋体" w:eastAsia="宋体" w:hAnsi="宋体" w:cs="黑体" w:hint="eastAsia"/>
          <w:szCs w:val="21"/>
        </w:rPr>
        <w:lastRenderedPageBreak/>
        <w:t>实。</w:t>
      </w:r>
    </w:p>
    <w:p w14:paraId="1A4B5D80" w14:textId="47934E56" w:rsidR="00311FAE" w:rsidRPr="00311FAE" w:rsidRDefault="00311FAE" w:rsidP="00311FAE">
      <w:pPr>
        <w:pStyle w:val="afffd"/>
        <w:widowControl w:val="0"/>
        <w:numPr>
          <w:ilvl w:val="3"/>
          <w:numId w:val="12"/>
        </w:numPr>
        <w:spacing w:beforeLines="50" w:before="156" w:afterLines="50" w:after="156"/>
        <w:jc w:val="both"/>
        <w:outlineLvl w:val="2"/>
        <w:rPr>
          <w:rFonts w:ascii="宋体" w:eastAsia="宋体" w:hAnsi="宋体" w:cs="黑体"/>
          <w:szCs w:val="21"/>
        </w:rPr>
      </w:pPr>
      <w:r w:rsidRPr="00311FAE">
        <w:rPr>
          <w:rFonts w:ascii="宋体" w:eastAsia="宋体" w:hAnsi="宋体" w:cs="黑体" w:hint="eastAsia"/>
          <w:szCs w:val="21"/>
        </w:rPr>
        <w:t>外保温施工前，基层墙体应验收合格，墙面的残渣和脱模剂应清理干净，墙面平整度超差部分应剔凿或修补，墙体须干燥、清洁、无开裂和空鼓，墙体表面应具有足够的附着力（≥</w:t>
      </w:r>
      <w:r w:rsidRPr="00311FAE">
        <w:rPr>
          <w:rFonts w:ascii="宋体" w:eastAsia="宋体" w:hAnsi="宋体" w:cs="黑体"/>
          <w:szCs w:val="21"/>
        </w:rPr>
        <w:t>0.3N/mm2</w:t>
      </w:r>
      <w:r w:rsidRPr="00311FAE">
        <w:rPr>
          <w:rFonts w:ascii="宋体" w:eastAsia="宋体" w:hAnsi="宋体" w:cs="黑体" w:hint="eastAsia"/>
          <w:szCs w:val="21"/>
        </w:rPr>
        <w:t>），伸出墙面的（设备、管道）联结件应安装完毕。</w:t>
      </w:r>
    </w:p>
    <w:p w14:paraId="584EA74E" w14:textId="793124D6" w:rsidR="00311FAE" w:rsidRPr="00311FAE" w:rsidRDefault="00311FAE" w:rsidP="00311FAE">
      <w:pPr>
        <w:pStyle w:val="afffd"/>
        <w:widowControl w:val="0"/>
        <w:numPr>
          <w:ilvl w:val="3"/>
          <w:numId w:val="12"/>
        </w:numPr>
        <w:spacing w:beforeLines="50" w:before="156" w:afterLines="50" w:after="156"/>
        <w:jc w:val="both"/>
        <w:outlineLvl w:val="2"/>
        <w:rPr>
          <w:rFonts w:ascii="宋体" w:eastAsia="宋体" w:hAnsi="宋体" w:cs="黑体"/>
          <w:szCs w:val="21"/>
        </w:rPr>
      </w:pPr>
      <w:r w:rsidRPr="00311FAE">
        <w:rPr>
          <w:rFonts w:ascii="宋体" w:eastAsia="宋体" w:hAnsi="宋体" w:cs="黑体" w:hint="eastAsia"/>
          <w:szCs w:val="21"/>
        </w:rPr>
        <w:t>进场材料应储存在干燥阴凉的场所。发泡水泥板上墙时的龄期应达到</w:t>
      </w:r>
      <w:r w:rsidRPr="00311FAE">
        <w:rPr>
          <w:rFonts w:ascii="宋体" w:eastAsia="宋体" w:hAnsi="宋体" w:cs="黑体"/>
          <w:szCs w:val="21"/>
        </w:rPr>
        <w:t>28d</w:t>
      </w:r>
      <w:r w:rsidRPr="00311FAE">
        <w:rPr>
          <w:rFonts w:ascii="宋体" w:eastAsia="宋体" w:hAnsi="宋体" w:cs="黑体" w:hint="eastAsia"/>
          <w:szCs w:val="21"/>
        </w:rPr>
        <w:t>及以上（强度）。</w:t>
      </w:r>
    </w:p>
    <w:p w14:paraId="5C7530D4" w14:textId="6D5F1FA6" w:rsidR="00311FAE" w:rsidRPr="00311FAE" w:rsidRDefault="00311FAE" w:rsidP="00311FAE">
      <w:pPr>
        <w:pStyle w:val="afffd"/>
        <w:widowControl w:val="0"/>
        <w:numPr>
          <w:ilvl w:val="3"/>
          <w:numId w:val="12"/>
        </w:numPr>
        <w:spacing w:beforeLines="50" w:before="156" w:afterLines="50" w:after="156"/>
        <w:jc w:val="both"/>
        <w:outlineLvl w:val="2"/>
        <w:rPr>
          <w:rFonts w:ascii="宋体" w:eastAsia="宋体" w:hAnsi="宋体" w:cs="黑体"/>
          <w:szCs w:val="21"/>
        </w:rPr>
      </w:pPr>
      <w:r w:rsidRPr="00311FAE">
        <w:rPr>
          <w:rFonts w:ascii="宋体" w:eastAsia="宋体" w:hAnsi="宋体" w:cs="黑体" w:hint="eastAsia"/>
          <w:szCs w:val="21"/>
        </w:rPr>
        <w:t>施工的墙体基面的尺寸偏差应符合以下规定。</w:t>
      </w:r>
    </w:p>
    <w:p w14:paraId="0CEF3101" w14:textId="46630221" w:rsidR="00711A73" w:rsidRPr="00B31B64" w:rsidRDefault="00B31B64" w:rsidP="00B31B64">
      <w:pPr>
        <w:pStyle w:val="afffd"/>
        <w:widowControl w:val="0"/>
        <w:spacing w:beforeLines="50" w:before="156" w:afterLines="50" w:after="156"/>
        <w:jc w:val="center"/>
        <w:outlineLvl w:val="2"/>
      </w:pPr>
      <w:r>
        <w:rPr>
          <w:rFonts w:hint="eastAsia"/>
        </w:rPr>
        <w:t>表</w:t>
      </w:r>
      <w:r w:rsidR="00311FAE">
        <w:rPr>
          <w:rFonts w:hint="eastAsia"/>
        </w:rPr>
        <w:t>10</w:t>
      </w:r>
      <w:r>
        <w:t xml:space="preserve">  </w:t>
      </w:r>
      <w:r w:rsidR="00711A73" w:rsidRPr="00B31B64">
        <w:rPr>
          <w:rFonts w:hint="eastAsia"/>
        </w:rPr>
        <w:t>墙体基面的允许尺寸偏差</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701"/>
        <w:gridCol w:w="699"/>
        <w:gridCol w:w="1002"/>
        <w:gridCol w:w="711"/>
        <w:gridCol w:w="3541"/>
      </w:tblGrid>
      <w:tr w:rsidR="00711A73" w14:paraId="3B93E9B1" w14:textId="77777777" w:rsidTr="00711A73">
        <w:trPr>
          <w:trHeight w:val="148"/>
        </w:trPr>
        <w:tc>
          <w:tcPr>
            <w:tcW w:w="1418" w:type="dxa"/>
            <w:tcBorders>
              <w:top w:val="single" w:sz="4" w:space="0" w:color="auto"/>
              <w:left w:val="single" w:sz="4" w:space="0" w:color="auto"/>
              <w:bottom w:val="single" w:sz="4" w:space="0" w:color="auto"/>
              <w:right w:val="single" w:sz="4" w:space="0" w:color="auto"/>
            </w:tcBorders>
            <w:vAlign w:val="center"/>
            <w:hideMark/>
          </w:tcPr>
          <w:p w14:paraId="4F37B41A"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工程做法</w:t>
            </w: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14:paraId="270520E3"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项目</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0ACB7D55"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允许偏差，≤，mm</w:t>
            </w:r>
          </w:p>
        </w:tc>
      </w:tr>
      <w:tr w:rsidR="00711A73" w14:paraId="35B29DC0" w14:textId="77777777" w:rsidTr="00711A73">
        <w:trPr>
          <w:cantSplit/>
          <w:trHeight w:val="279"/>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3478ED8A" w14:textId="77777777" w:rsidR="00711A73" w:rsidRPr="00B31B64" w:rsidRDefault="00711A73" w:rsidP="00B31B64">
            <w:pPr>
              <w:pStyle w:val="afffff"/>
              <w:widowControl w:val="0"/>
              <w:ind w:firstLineChars="0" w:firstLine="0"/>
              <w:jc w:val="center"/>
              <w:rPr>
                <w:color w:val="000000"/>
                <w:sz w:val="18"/>
                <w:szCs w:val="18"/>
              </w:rPr>
            </w:pPr>
          </w:p>
          <w:p w14:paraId="1E3D907D"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砌体工程</w:t>
            </w:r>
          </w:p>
          <w:p w14:paraId="3ADCDE95" w14:textId="77777777" w:rsidR="00711A73" w:rsidRPr="00B31B64" w:rsidRDefault="00711A73" w:rsidP="00B31B64">
            <w:pPr>
              <w:pStyle w:val="afffff"/>
              <w:widowControl w:val="0"/>
              <w:ind w:firstLineChars="0" w:firstLine="0"/>
              <w:jc w:val="center"/>
              <w:rPr>
                <w:color w:val="000000"/>
                <w:sz w:val="18"/>
                <w:szCs w:val="1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4653C56F" w14:textId="77777777" w:rsidR="00711A73" w:rsidRPr="00B31B64" w:rsidRDefault="00711A73" w:rsidP="00B31B64">
            <w:pPr>
              <w:pStyle w:val="afffff"/>
              <w:widowControl w:val="0"/>
              <w:ind w:firstLineChars="0" w:firstLine="0"/>
              <w:jc w:val="center"/>
              <w:rPr>
                <w:color w:val="000000"/>
                <w:sz w:val="18"/>
                <w:szCs w:val="18"/>
              </w:rPr>
            </w:pPr>
          </w:p>
          <w:p w14:paraId="16C9FBDC"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墙体垂直度</w:t>
            </w:r>
          </w:p>
          <w:p w14:paraId="5DCFD3CD" w14:textId="77777777" w:rsidR="00711A73" w:rsidRPr="00B31B64" w:rsidRDefault="00711A73" w:rsidP="00B31B64">
            <w:pPr>
              <w:pStyle w:val="afffff"/>
              <w:widowControl w:val="0"/>
              <w:ind w:firstLineChars="0" w:firstLine="0"/>
              <w:jc w:val="center"/>
              <w:rPr>
                <w:color w:val="000000"/>
                <w:sz w:val="18"/>
                <w:szCs w:val="18"/>
              </w:rPr>
            </w:pP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08FD581C"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每层</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7A29EE94"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5（2m拖线板检查）</w:t>
            </w:r>
          </w:p>
        </w:tc>
      </w:tr>
      <w:tr w:rsidR="00711A73" w14:paraId="401EF801" w14:textId="77777777" w:rsidTr="00711A73">
        <w:trPr>
          <w:cantSplit/>
          <w:trHeight w:val="283"/>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205A9D80" w14:textId="77777777" w:rsidR="00711A73" w:rsidRPr="00B31B64" w:rsidRDefault="00711A73" w:rsidP="00B31B64">
            <w:pPr>
              <w:pStyle w:val="afffff"/>
              <w:widowControl w:val="0"/>
              <w:ind w:firstLineChars="0" w:firstLine="0"/>
              <w:jc w:val="center"/>
              <w:rPr>
                <w:color w:val="000000"/>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4F590DAB" w14:textId="77777777" w:rsidR="00711A73" w:rsidRPr="00B31B64" w:rsidRDefault="00711A73" w:rsidP="00B31B64">
            <w:pPr>
              <w:pStyle w:val="afffff"/>
              <w:widowControl w:val="0"/>
              <w:ind w:firstLineChars="0" w:firstLine="0"/>
              <w:jc w:val="center"/>
              <w:rPr>
                <w:color w:val="000000"/>
                <w:sz w:val="18"/>
                <w:szCs w:val="18"/>
              </w:rPr>
            </w:pPr>
          </w:p>
        </w:tc>
        <w:tc>
          <w:tcPr>
            <w:tcW w:w="699" w:type="dxa"/>
            <w:vMerge w:val="restart"/>
            <w:tcBorders>
              <w:top w:val="single" w:sz="4" w:space="0" w:color="auto"/>
              <w:left w:val="single" w:sz="4" w:space="0" w:color="auto"/>
              <w:bottom w:val="single" w:sz="4" w:space="0" w:color="auto"/>
              <w:right w:val="single" w:sz="4" w:space="0" w:color="auto"/>
            </w:tcBorders>
            <w:vAlign w:val="center"/>
            <w:hideMark/>
          </w:tcPr>
          <w:p w14:paraId="266E2E9E"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全高</w:t>
            </w:r>
          </w:p>
        </w:tc>
        <w:tc>
          <w:tcPr>
            <w:tcW w:w="1002" w:type="dxa"/>
            <w:tcBorders>
              <w:top w:val="single" w:sz="4" w:space="0" w:color="auto"/>
              <w:left w:val="single" w:sz="4" w:space="0" w:color="auto"/>
              <w:bottom w:val="single" w:sz="4" w:space="0" w:color="auto"/>
              <w:right w:val="single" w:sz="4" w:space="0" w:color="auto"/>
            </w:tcBorders>
            <w:vAlign w:val="center"/>
            <w:hideMark/>
          </w:tcPr>
          <w:p w14:paraId="6BFF208A"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≤10m</w:t>
            </w:r>
          </w:p>
        </w:tc>
        <w:tc>
          <w:tcPr>
            <w:tcW w:w="711" w:type="dxa"/>
            <w:tcBorders>
              <w:top w:val="single" w:sz="4" w:space="0" w:color="auto"/>
              <w:left w:val="single" w:sz="4" w:space="0" w:color="auto"/>
              <w:bottom w:val="single" w:sz="4" w:space="0" w:color="auto"/>
              <w:right w:val="single" w:sz="4" w:space="0" w:color="auto"/>
            </w:tcBorders>
            <w:vAlign w:val="center"/>
            <w:hideMark/>
          </w:tcPr>
          <w:p w14:paraId="3590305D"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10</w:t>
            </w:r>
          </w:p>
        </w:tc>
        <w:tc>
          <w:tcPr>
            <w:tcW w:w="3541" w:type="dxa"/>
            <w:vMerge w:val="restart"/>
            <w:tcBorders>
              <w:top w:val="single" w:sz="4" w:space="0" w:color="auto"/>
              <w:left w:val="single" w:sz="4" w:space="0" w:color="auto"/>
              <w:bottom w:val="single" w:sz="4" w:space="0" w:color="auto"/>
              <w:right w:val="single" w:sz="4" w:space="0" w:color="auto"/>
            </w:tcBorders>
            <w:vAlign w:val="center"/>
            <w:hideMark/>
          </w:tcPr>
          <w:p w14:paraId="779C3EB7"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（经纬仪式吊线检查）</w:t>
            </w:r>
          </w:p>
        </w:tc>
      </w:tr>
      <w:tr w:rsidR="00711A73" w14:paraId="5CA23B59" w14:textId="77777777" w:rsidTr="00711A73">
        <w:trPr>
          <w:cantSplit/>
          <w:trHeight w:val="303"/>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7F1D0C36" w14:textId="77777777" w:rsidR="00711A73" w:rsidRPr="00B31B64" w:rsidRDefault="00711A73" w:rsidP="00B31B64">
            <w:pPr>
              <w:pStyle w:val="afffff"/>
              <w:widowControl w:val="0"/>
              <w:ind w:firstLineChars="0" w:firstLine="0"/>
              <w:jc w:val="center"/>
              <w:rPr>
                <w:color w:val="000000"/>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186A6942" w14:textId="77777777" w:rsidR="00711A73" w:rsidRPr="00B31B64" w:rsidRDefault="00711A73" w:rsidP="00B31B64">
            <w:pPr>
              <w:pStyle w:val="afffff"/>
              <w:widowControl w:val="0"/>
              <w:ind w:firstLineChars="0" w:firstLine="0"/>
              <w:jc w:val="center"/>
              <w:rPr>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554C359" w14:textId="77777777" w:rsidR="00711A73" w:rsidRPr="00B31B64" w:rsidRDefault="00711A73" w:rsidP="00B31B64">
            <w:pPr>
              <w:pStyle w:val="afffff"/>
              <w:widowControl w:val="0"/>
              <w:ind w:firstLineChars="0" w:firstLine="0"/>
              <w:jc w:val="center"/>
              <w:rPr>
                <w:color w:val="000000"/>
                <w:sz w:val="18"/>
                <w:szCs w:val="18"/>
              </w:rPr>
            </w:pPr>
          </w:p>
        </w:tc>
        <w:tc>
          <w:tcPr>
            <w:tcW w:w="1002" w:type="dxa"/>
            <w:tcBorders>
              <w:top w:val="single" w:sz="4" w:space="0" w:color="auto"/>
              <w:left w:val="single" w:sz="4" w:space="0" w:color="auto"/>
              <w:bottom w:val="single" w:sz="4" w:space="0" w:color="auto"/>
              <w:right w:val="single" w:sz="4" w:space="0" w:color="auto"/>
            </w:tcBorders>
            <w:vAlign w:val="center"/>
            <w:hideMark/>
          </w:tcPr>
          <w:p w14:paraId="5FD6F3EA" w14:textId="24B9E79E" w:rsidR="00711A73" w:rsidRPr="00B31B64" w:rsidRDefault="000052B7" w:rsidP="00B31B64">
            <w:pPr>
              <w:pStyle w:val="afffff"/>
              <w:widowControl w:val="0"/>
              <w:ind w:firstLineChars="0" w:firstLine="0"/>
              <w:jc w:val="center"/>
              <w:rPr>
                <w:color w:val="000000"/>
                <w:sz w:val="18"/>
                <w:szCs w:val="18"/>
              </w:rPr>
            </w:pPr>
            <w:r>
              <w:rPr>
                <w:rFonts w:hint="eastAsia"/>
                <w:color w:val="000000"/>
                <w:sz w:val="18"/>
                <w:szCs w:val="18"/>
              </w:rPr>
              <w:t>＞</w:t>
            </w:r>
            <w:r w:rsidR="00711A73" w:rsidRPr="00B31B64">
              <w:rPr>
                <w:rFonts w:hint="eastAsia"/>
                <w:color w:val="000000"/>
                <w:sz w:val="18"/>
                <w:szCs w:val="18"/>
              </w:rPr>
              <w:t>10m</w:t>
            </w:r>
          </w:p>
        </w:tc>
        <w:tc>
          <w:tcPr>
            <w:tcW w:w="711" w:type="dxa"/>
            <w:tcBorders>
              <w:top w:val="single" w:sz="4" w:space="0" w:color="auto"/>
              <w:left w:val="single" w:sz="4" w:space="0" w:color="auto"/>
              <w:bottom w:val="single" w:sz="4" w:space="0" w:color="auto"/>
              <w:right w:val="single" w:sz="4" w:space="0" w:color="auto"/>
            </w:tcBorders>
            <w:vAlign w:val="center"/>
            <w:hideMark/>
          </w:tcPr>
          <w:p w14:paraId="545835E4"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20</w:t>
            </w:r>
          </w:p>
        </w:tc>
        <w:tc>
          <w:tcPr>
            <w:tcW w:w="3541" w:type="dxa"/>
            <w:vMerge/>
            <w:tcBorders>
              <w:top w:val="single" w:sz="4" w:space="0" w:color="auto"/>
              <w:left w:val="single" w:sz="4" w:space="0" w:color="auto"/>
              <w:bottom w:val="single" w:sz="4" w:space="0" w:color="auto"/>
              <w:right w:val="single" w:sz="4" w:space="0" w:color="auto"/>
            </w:tcBorders>
            <w:vAlign w:val="center"/>
            <w:hideMark/>
          </w:tcPr>
          <w:p w14:paraId="57185C85" w14:textId="77777777" w:rsidR="00711A73" w:rsidRPr="00B31B64" w:rsidRDefault="00711A73" w:rsidP="00B31B64">
            <w:pPr>
              <w:pStyle w:val="afffff"/>
              <w:widowControl w:val="0"/>
              <w:ind w:firstLineChars="0" w:firstLine="0"/>
              <w:jc w:val="center"/>
              <w:rPr>
                <w:color w:val="000000"/>
                <w:sz w:val="18"/>
                <w:szCs w:val="18"/>
              </w:rPr>
            </w:pPr>
          </w:p>
        </w:tc>
      </w:tr>
      <w:tr w:rsidR="00711A73" w14:paraId="7F5CB520" w14:textId="77777777" w:rsidTr="00711A73">
        <w:trPr>
          <w:cantSplit/>
          <w:trHeight w:val="397"/>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56CBA7C9" w14:textId="77777777" w:rsidR="00711A73" w:rsidRPr="00B31B64" w:rsidRDefault="00711A73" w:rsidP="00B31B64">
            <w:pPr>
              <w:pStyle w:val="afffff"/>
              <w:widowControl w:val="0"/>
              <w:ind w:firstLineChars="0" w:firstLine="0"/>
              <w:jc w:val="center"/>
              <w:rPr>
                <w:color w:val="000000"/>
                <w:sz w:val="18"/>
                <w:szCs w:val="18"/>
              </w:rPr>
            </w:pP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14:paraId="5DF0BDC8"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表面平整度</w:t>
            </w:r>
          </w:p>
        </w:tc>
        <w:tc>
          <w:tcPr>
            <w:tcW w:w="711" w:type="dxa"/>
            <w:tcBorders>
              <w:top w:val="single" w:sz="4" w:space="0" w:color="auto"/>
              <w:left w:val="single" w:sz="4" w:space="0" w:color="auto"/>
              <w:bottom w:val="single" w:sz="4" w:space="0" w:color="auto"/>
              <w:right w:val="single" w:sz="4" w:space="0" w:color="auto"/>
            </w:tcBorders>
            <w:vAlign w:val="center"/>
            <w:hideMark/>
          </w:tcPr>
          <w:p w14:paraId="77AD93D8"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5</w:t>
            </w:r>
          </w:p>
        </w:tc>
        <w:tc>
          <w:tcPr>
            <w:tcW w:w="3541" w:type="dxa"/>
            <w:tcBorders>
              <w:top w:val="single" w:sz="4" w:space="0" w:color="auto"/>
              <w:left w:val="single" w:sz="4" w:space="0" w:color="auto"/>
              <w:bottom w:val="single" w:sz="4" w:space="0" w:color="auto"/>
              <w:right w:val="single" w:sz="4" w:space="0" w:color="auto"/>
            </w:tcBorders>
            <w:vAlign w:val="center"/>
            <w:hideMark/>
          </w:tcPr>
          <w:p w14:paraId="590DBEC7"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（2m直尺和楔形塞尺检查）</w:t>
            </w:r>
          </w:p>
        </w:tc>
      </w:tr>
      <w:tr w:rsidR="00711A73" w14:paraId="79AE549F" w14:textId="77777777" w:rsidTr="00711A73">
        <w:trPr>
          <w:cantSplit/>
          <w:trHeight w:val="270"/>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229D8EDA" w14:textId="77777777" w:rsidR="00711A73" w:rsidRPr="00B31B64" w:rsidRDefault="00711A73" w:rsidP="00B31B64">
            <w:pPr>
              <w:pStyle w:val="afffff"/>
              <w:widowControl w:val="0"/>
              <w:ind w:firstLineChars="0" w:firstLine="0"/>
              <w:jc w:val="center"/>
              <w:rPr>
                <w:color w:val="000000"/>
                <w:sz w:val="18"/>
                <w:szCs w:val="18"/>
              </w:rPr>
            </w:pPr>
          </w:p>
          <w:p w14:paraId="117E0F59"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混凝土工程</w:t>
            </w:r>
          </w:p>
          <w:p w14:paraId="2C1F8E1E" w14:textId="77777777" w:rsidR="00711A73" w:rsidRPr="00B31B64" w:rsidRDefault="00711A73" w:rsidP="00B31B64">
            <w:pPr>
              <w:pStyle w:val="afffff"/>
              <w:widowControl w:val="0"/>
              <w:ind w:firstLineChars="0" w:firstLine="0"/>
              <w:jc w:val="center"/>
              <w:rPr>
                <w:color w:val="000000"/>
                <w:sz w:val="18"/>
                <w:szCs w:val="1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519BE4FF" w14:textId="77777777" w:rsidR="00711A73" w:rsidRPr="00B31B64" w:rsidRDefault="00711A73" w:rsidP="00B31B64">
            <w:pPr>
              <w:pStyle w:val="afffff"/>
              <w:widowControl w:val="0"/>
              <w:ind w:firstLineChars="0" w:firstLine="0"/>
              <w:jc w:val="center"/>
              <w:rPr>
                <w:color w:val="000000"/>
                <w:sz w:val="18"/>
                <w:szCs w:val="18"/>
              </w:rPr>
            </w:pPr>
          </w:p>
          <w:p w14:paraId="64ACEB24"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垂直度</w:t>
            </w:r>
          </w:p>
          <w:p w14:paraId="58C5C27B" w14:textId="77777777" w:rsidR="00711A73" w:rsidRPr="00B31B64" w:rsidRDefault="00711A73" w:rsidP="00B31B64">
            <w:pPr>
              <w:pStyle w:val="afffff"/>
              <w:widowControl w:val="0"/>
              <w:ind w:firstLineChars="0" w:firstLine="0"/>
              <w:jc w:val="center"/>
              <w:rPr>
                <w:color w:val="000000"/>
                <w:sz w:val="18"/>
                <w:szCs w:val="18"/>
              </w:rPr>
            </w:pPr>
          </w:p>
        </w:tc>
        <w:tc>
          <w:tcPr>
            <w:tcW w:w="699" w:type="dxa"/>
            <w:vMerge w:val="restart"/>
            <w:tcBorders>
              <w:top w:val="single" w:sz="4" w:space="0" w:color="auto"/>
              <w:left w:val="single" w:sz="4" w:space="0" w:color="auto"/>
              <w:bottom w:val="single" w:sz="4" w:space="0" w:color="auto"/>
              <w:right w:val="single" w:sz="4" w:space="0" w:color="auto"/>
            </w:tcBorders>
            <w:vAlign w:val="center"/>
            <w:hideMark/>
          </w:tcPr>
          <w:p w14:paraId="35C2D2EF"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层高</w:t>
            </w:r>
          </w:p>
        </w:tc>
        <w:tc>
          <w:tcPr>
            <w:tcW w:w="1002" w:type="dxa"/>
            <w:tcBorders>
              <w:top w:val="single" w:sz="4" w:space="0" w:color="auto"/>
              <w:left w:val="single" w:sz="4" w:space="0" w:color="auto"/>
              <w:bottom w:val="single" w:sz="4" w:space="0" w:color="auto"/>
              <w:right w:val="single" w:sz="4" w:space="0" w:color="auto"/>
            </w:tcBorders>
            <w:vAlign w:val="center"/>
            <w:hideMark/>
          </w:tcPr>
          <w:p w14:paraId="0E22E408"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≤6m</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6B92CC23"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10</w:t>
            </w:r>
          </w:p>
        </w:tc>
      </w:tr>
      <w:tr w:rsidR="00711A73" w14:paraId="2407E67F" w14:textId="77777777" w:rsidTr="00711A73">
        <w:trPr>
          <w:cantSplit/>
          <w:trHeight w:val="261"/>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2FF145FC" w14:textId="77777777" w:rsidR="00711A73" w:rsidRPr="00B31B64" w:rsidRDefault="00711A73" w:rsidP="00B31B64">
            <w:pPr>
              <w:pStyle w:val="afffff"/>
              <w:widowControl w:val="0"/>
              <w:ind w:firstLineChars="0" w:firstLine="0"/>
              <w:jc w:val="center"/>
              <w:rPr>
                <w:color w:val="000000"/>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56168F84" w14:textId="77777777" w:rsidR="00711A73" w:rsidRPr="00B31B64" w:rsidRDefault="00711A73" w:rsidP="00B31B64">
            <w:pPr>
              <w:pStyle w:val="afffff"/>
              <w:widowControl w:val="0"/>
              <w:ind w:firstLineChars="0" w:firstLine="0"/>
              <w:jc w:val="center"/>
              <w:rPr>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A8C92EB" w14:textId="77777777" w:rsidR="00711A73" w:rsidRPr="00B31B64" w:rsidRDefault="00711A73" w:rsidP="00B31B64">
            <w:pPr>
              <w:pStyle w:val="afffff"/>
              <w:widowControl w:val="0"/>
              <w:ind w:firstLineChars="0" w:firstLine="0"/>
              <w:jc w:val="center"/>
              <w:rPr>
                <w:color w:val="000000"/>
                <w:sz w:val="18"/>
                <w:szCs w:val="18"/>
              </w:rPr>
            </w:pPr>
          </w:p>
        </w:tc>
        <w:tc>
          <w:tcPr>
            <w:tcW w:w="1002" w:type="dxa"/>
            <w:tcBorders>
              <w:top w:val="single" w:sz="4" w:space="0" w:color="auto"/>
              <w:left w:val="single" w:sz="4" w:space="0" w:color="auto"/>
              <w:bottom w:val="single" w:sz="4" w:space="0" w:color="auto"/>
              <w:right w:val="single" w:sz="4" w:space="0" w:color="auto"/>
            </w:tcBorders>
            <w:vAlign w:val="center"/>
            <w:hideMark/>
          </w:tcPr>
          <w:p w14:paraId="3DED24A7" w14:textId="2B96AAB1" w:rsidR="00711A73" w:rsidRPr="00B31B64" w:rsidRDefault="000052B7" w:rsidP="00B31B64">
            <w:pPr>
              <w:pStyle w:val="afffff"/>
              <w:widowControl w:val="0"/>
              <w:ind w:firstLineChars="0" w:firstLine="0"/>
              <w:jc w:val="center"/>
              <w:rPr>
                <w:color w:val="000000"/>
                <w:sz w:val="18"/>
                <w:szCs w:val="18"/>
              </w:rPr>
            </w:pPr>
            <w:r>
              <w:rPr>
                <w:rFonts w:hint="eastAsia"/>
                <w:color w:val="000000"/>
                <w:sz w:val="18"/>
                <w:szCs w:val="18"/>
              </w:rPr>
              <w:t>＞</w:t>
            </w:r>
            <w:r w:rsidR="00711A73" w:rsidRPr="00B31B64">
              <w:rPr>
                <w:rFonts w:hint="eastAsia"/>
                <w:color w:val="000000"/>
                <w:sz w:val="18"/>
                <w:szCs w:val="18"/>
              </w:rPr>
              <w:t>6m</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4DA3E7FE"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12</w:t>
            </w:r>
          </w:p>
        </w:tc>
      </w:tr>
      <w:tr w:rsidR="00711A73" w14:paraId="6C9D8BE9" w14:textId="77777777" w:rsidTr="00711A73">
        <w:trPr>
          <w:cantSplit/>
          <w:trHeight w:val="180"/>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5E226D34" w14:textId="77777777" w:rsidR="00711A73" w:rsidRPr="00B31B64" w:rsidRDefault="00711A73" w:rsidP="00B31B64">
            <w:pPr>
              <w:pStyle w:val="afffff"/>
              <w:widowControl w:val="0"/>
              <w:ind w:firstLineChars="0" w:firstLine="0"/>
              <w:jc w:val="center"/>
              <w:rPr>
                <w:color w:val="000000"/>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69C44046" w14:textId="77777777" w:rsidR="00711A73" w:rsidRPr="00B31B64" w:rsidRDefault="00711A73" w:rsidP="00B31B64">
            <w:pPr>
              <w:pStyle w:val="afffff"/>
              <w:widowControl w:val="0"/>
              <w:ind w:firstLineChars="0" w:firstLine="0"/>
              <w:jc w:val="center"/>
              <w:rPr>
                <w:color w:val="000000"/>
                <w:sz w:val="18"/>
                <w:szCs w:val="18"/>
              </w:rPr>
            </w:pPr>
          </w:p>
        </w:tc>
        <w:tc>
          <w:tcPr>
            <w:tcW w:w="699" w:type="dxa"/>
            <w:vMerge w:val="restart"/>
            <w:tcBorders>
              <w:top w:val="single" w:sz="4" w:space="0" w:color="auto"/>
              <w:left w:val="single" w:sz="4" w:space="0" w:color="auto"/>
              <w:bottom w:val="single" w:sz="4" w:space="0" w:color="auto"/>
              <w:right w:val="single" w:sz="4" w:space="0" w:color="auto"/>
            </w:tcBorders>
            <w:vAlign w:val="center"/>
            <w:hideMark/>
          </w:tcPr>
          <w:p w14:paraId="28E2BC36"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全高</w:t>
            </w:r>
          </w:p>
        </w:tc>
        <w:tc>
          <w:tcPr>
            <w:tcW w:w="1002" w:type="dxa"/>
            <w:tcBorders>
              <w:top w:val="single" w:sz="4" w:space="0" w:color="auto"/>
              <w:left w:val="single" w:sz="4" w:space="0" w:color="auto"/>
              <w:bottom w:val="single" w:sz="4" w:space="0" w:color="auto"/>
              <w:right w:val="single" w:sz="4" w:space="0" w:color="auto"/>
            </w:tcBorders>
            <w:vAlign w:val="center"/>
            <w:hideMark/>
          </w:tcPr>
          <w:p w14:paraId="1D5B23FC"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≤300m</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4C802F25"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H/30000+20</w:t>
            </w:r>
          </w:p>
        </w:tc>
      </w:tr>
      <w:tr w:rsidR="00711A73" w14:paraId="10DF3FF3" w14:textId="77777777" w:rsidTr="00711A73">
        <w:trPr>
          <w:cantSplit/>
          <w:trHeight w:val="180"/>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730D51F1" w14:textId="77777777" w:rsidR="00711A73" w:rsidRPr="00B31B64" w:rsidRDefault="00711A73" w:rsidP="00B31B64">
            <w:pPr>
              <w:pStyle w:val="afffff"/>
              <w:widowControl w:val="0"/>
              <w:ind w:firstLineChars="0" w:firstLine="0"/>
              <w:jc w:val="center"/>
              <w:rPr>
                <w:color w:val="000000"/>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610D84C2" w14:textId="77777777" w:rsidR="00711A73" w:rsidRPr="00B31B64" w:rsidRDefault="00711A73" w:rsidP="00B31B64">
            <w:pPr>
              <w:pStyle w:val="afffff"/>
              <w:widowControl w:val="0"/>
              <w:ind w:firstLineChars="0" w:firstLine="0"/>
              <w:jc w:val="center"/>
              <w:rPr>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EAAEA34" w14:textId="77777777" w:rsidR="00711A73" w:rsidRPr="00B31B64" w:rsidRDefault="00711A73" w:rsidP="00B31B64">
            <w:pPr>
              <w:pStyle w:val="afffff"/>
              <w:widowControl w:val="0"/>
              <w:ind w:firstLineChars="0" w:firstLine="0"/>
              <w:jc w:val="center"/>
              <w:rPr>
                <w:color w:val="000000"/>
                <w:sz w:val="18"/>
                <w:szCs w:val="18"/>
              </w:rPr>
            </w:pPr>
          </w:p>
        </w:tc>
        <w:tc>
          <w:tcPr>
            <w:tcW w:w="1002" w:type="dxa"/>
            <w:tcBorders>
              <w:top w:val="single" w:sz="4" w:space="0" w:color="auto"/>
              <w:left w:val="single" w:sz="4" w:space="0" w:color="auto"/>
              <w:bottom w:val="single" w:sz="4" w:space="0" w:color="auto"/>
              <w:right w:val="single" w:sz="4" w:space="0" w:color="auto"/>
            </w:tcBorders>
            <w:vAlign w:val="center"/>
            <w:hideMark/>
          </w:tcPr>
          <w:p w14:paraId="5DE7C406" w14:textId="172941E6" w:rsidR="00711A73" w:rsidRPr="00B31B64" w:rsidRDefault="000052B7" w:rsidP="00B31B64">
            <w:pPr>
              <w:pStyle w:val="afffff"/>
              <w:widowControl w:val="0"/>
              <w:ind w:firstLineChars="0" w:firstLine="0"/>
              <w:jc w:val="center"/>
              <w:rPr>
                <w:color w:val="000000"/>
                <w:sz w:val="18"/>
                <w:szCs w:val="18"/>
              </w:rPr>
            </w:pPr>
            <w:r>
              <w:rPr>
                <w:rFonts w:hint="eastAsia"/>
                <w:color w:val="000000"/>
                <w:sz w:val="18"/>
                <w:szCs w:val="18"/>
              </w:rPr>
              <w:t>＞</w:t>
            </w:r>
            <w:r w:rsidR="00711A73" w:rsidRPr="00B31B64">
              <w:rPr>
                <w:rFonts w:hint="eastAsia"/>
                <w:color w:val="000000"/>
                <w:sz w:val="18"/>
                <w:szCs w:val="18"/>
              </w:rPr>
              <w:t>300m</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1F58130B"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H/10000且≤80</w:t>
            </w:r>
          </w:p>
        </w:tc>
      </w:tr>
      <w:tr w:rsidR="00711A73" w14:paraId="7FD5ACAD" w14:textId="77777777" w:rsidTr="00711A73">
        <w:trPr>
          <w:cantSplit/>
          <w:trHeight w:val="225"/>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5FA51488" w14:textId="77777777" w:rsidR="00711A73" w:rsidRPr="00B31B64" w:rsidRDefault="00711A73" w:rsidP="00B31B64">
            <w:pPr>
              <w:pStyle w:val="afffff"/>
              <w:widowControl w:val="0"/>
              <w:ind w:firstLineChars="0" w:firstLine="0"/>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5B119BA4"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表面平整度</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4D8CD48B"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2m长度</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2EC2BCE7"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8</w:t>
            </w:r>
          </w:p>
        </w:tc>
      </w:tr>
      <w:tr w:rsidR="00711A73" w14:paraId="6D70C8D3" w14:textId="77777777" w:rsidTr="00711A73">
        <w:trPr>
          <w:cantSplit/>
          <w:trHeight w:val="285"/>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34E62FB"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抹灰工程</w:t>
            </w:r>
          </w:p>
        </w:tc>
        <w:tc>
          <w:tcPr>
            <w:tcW w:w="3402" w:type="dxa"/>
            <w:gridSpan w:val="3"/>
            <w:tcBorders>
              <w:top w:val="single" w:sz="4" w:space="0" w:color="auto"/>
              <w:left w:val="single" w:sz="4" w:space="0" w:color="auto"/>
              <w:bottom w:val="single" w:sz="4" w:space="0" w:color="auto"/>
              <w:right w:val="nil"/>
            </w:tcBorders>
            <w:vAlign w:val="center"/>
            <w:hideMark/>
          </w:tcPr>
          <w:p w14:paraId="31381405"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立面垂直度</w:t>
            </w:r>
          </w:p>
        </w:tc>
        <w:tc>
          <w:tcPr>
            <w:tcW w:w="711" w:type="dxa"/>
            <w:tcBorders>
              <w:top w:val="single" w:sz="4" w:space="0" w:color="auto"/>
              <w:left w:val="single" w:sz="4" w:space="0" w:color="auto"/>
              <w:bottom w:val="single" w:sz="4" w:space="0" w:color="auto"/>
              <w:right w:val="single" w:sz="4" w:space="0" w:color="auto"/>
            </w:tcBorders>
            <w:vAlign w:val="center"/>
            <w:hideMark/>
          </w:tcPr>
          <w:p w14:paraId="4F64DFAE"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4</w:t>
            </w:r>
          </w:p>
        </w:tc>
        <w:tc>
          <w:tcPr>
            <w:tcW w:w="3541" w:type="dxa"/>
            <w:tcBorders>
              <w:top w:val="single" w:sz="4" w:space="0" w:color="auto"/>
              <w:left w:val="single" w:sz="4" w:space="0" w:color="auto"/>
              <w:bottom w:val="single" w:sz="4" w:space="0" w:color="auto"/>
              <w:right w:val="single" w:sz="4" w:space="0" w:color="auto"/>
            </w:tcBorders>
            <w:vAlign w:val="center"/>
            <w:hideMark/>
          </w:tcPr>
          <w:p w14:paraId="6BE5E435"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用2m垂直检测尺检查</w:t>
            </w:r>
          </w:p>
        </w:tc>
      </w:tr>
      <w:tr w:rsidR="00711A73" w14:paraId="2790D852" w14:textId="77777777" w:rsidTr="00711A73">
        <w:trPr>
          <w:cantSplit/>
          <w:trHeight w:val="300"/>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1AD5455C" w14:textId="77777777" w:rsidR="00711A73" w:rsidRPr="00B31B64" w:rsidRDefault="00711A73" w:rsidP="00B31B64">
            <w:pPr>
              <w:pStyle w:val="afffff"/>
              <w:widowControl w:val="0"/>
              <w:ind w:firstLineChars="0" w:firstLine="0"/>
              <w:jc w:val="center"/>
              <w:rPr>
                <w:color w:val="000000"/>
                <w:sz w:val="18"/>
                <w:szCs w:val="18"/>
              </w:rPr>
            </w:pP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14:paraId="02D293E5"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表面平整度</w:t>
            </w:r>
          </w:p>
        </w:tc>
        <w:tc>
          <w:tcPr>
            <w:tcW w:w="711" w:type="dxa"/>
            <w:tcBorders>
              <w:top w:val="single" w:sz="4" w:space="0" w:color="auto"/>
              <w:left w:val="single" w:sz="4" w:space="0" w:color="auto"/>
              <w:bottom w:val="single" w:sz="4" w:space="0" w:color="auto"/>
              <w:right w:val="single" w:sz="4" w:space="0" w:color="auto"/>
            </w:tcBorders>
            <w:vAlign w:val="center"/>
            <w:hideMark/>
          </w:tcPr>
          <w:p w14:paraId="638077E1"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4</w:t>
            </w:r>
          </w:p>
        </w:tc>
        <w:tc>
          <w:tcPr>
            <w:tcW w:w="3541" w:type="dxa"/>
            <w:tcBorders>
              <w:top w:val="single" w:sz="4" w:space="0" w:color="auto"/>
              <w:left w:val="single" w:sz="4" w:space="0" w:color="auto"/>
              <w:bottom w:val="single" w:sz="4" w:space="0" w:color="auto"/>
              <w:right w:val="single" w:sz="4" w:space="0" w:color="auto"/>
            </w:tcBorders>
            <w:vAlign w:val="center"/>
            <w:hideMark/>
          </w:tcPr>
          <w:p w14:paraId="5283DBB7"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用2m靠尺和塞尺检查</w:t>
            </w:r>
          </w:p>
        </w:tc>
      </w:tr>
      <w:tr w:rsidR="00711A73" w14:paraId="69168811" w14:textId="77777777" w:rsidTr="00711A73">
        <w:trPr>
          <w:cantSplit/>
          <w:trHeight w:val="255"/>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7AC77749" w14:textId="77777777" w:rsidR="00711A73" w:rsidRPr="00B31B64" w:rsidRDefault="00711A73" w:rsidP="00B31B64">
            <w:pPr>
              <w:pStyle w:val="afffff"/>
              <w:widowControl w:val="0"/>
              <w:ind w:firstLineChars="0" w:firstLine="0"/>
              <w:jc w:val="center"/>
              <w:rPr>
                <w:color w:val="000000"/>
                <w:sz w:val="18"/>
                <w:szCs w:val="18"/>
              </w:rPr>
            </w:pPr>
          </w:p>
        </w:tc>
        <w:tc>
          <w:tcPr>
            <w:tcW w:w="3402" w:type="dxa"/>
            <w:gridSpan w:val="3"/>
            <w:tcBorders>
              <w:top w:val="single" w:sz="4" w:space="0" w:color="auto"/>
              <w:left w:val="single" w:sz="4" w:space="0" w:color="auto"/>
              <w:bottom w:val="single" w:sz="4" w:space="0" w:color="auto"/>
              <w:right w:val="nil"/>
            </w:tcBorders>
            <w:vAlign w:val="center"/>
            <w:hideMark/>
          </w:tcPr>
          <w:p w14:paraId="51381FE2"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阴阳角方正</w:t>
            </w:r>
          </w:p>
        </w:tc>
        <w:tc>
          <w:tcPr>
            <w:tcW w:w="711" w:type="dxa"/>
            <w:tcBorders>
              <w:top w:val="single" w:sz="4" w:space="0" w:color="auto"/>
              <w:left w:val="single" w:sz="4" w:space="0" w:color="auto"/>
              <w:bottom w:val="single" w:sz="4" w:space="0" w:color="auto"/>
              <w:right w:val="single" w:sz="4" w:space="0" w:color="auto"/>
            </w:tcBorders>
            <w:vAlign w:val="center"/>
            <w:hideMark/>
          </w:tcPr>
          <w:p w14:paraId="712BFE62"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4</w:t>
            </w:r>
          </w:p>
        </w:tc>
        <w:tc>
          <w:tcPr>
            <w:tcW w:w="3541" w:type="dxa"/>
            <w:tcBorders>
              <w:top w:val="single" w:sz="4" w:space="0" w:color="auto"/>
              <w:left w:val="single" w:sz="4" w:space="0" w:color="auto"/>
              <w:bottom w:val="single" w:sz="4" w:space="0" w:color="auto"/>
              <w:right w:val="single" w:sz="4" w:space="0" w:color="auto"/>
            </w:tcBorders>
            <w:vAlign w:val="center"/>
            <w:hideMark/>
          </w:tcPr>
          <w:p w14:paraId="3FCAFB46"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用直角检测尺检查</w:t>
            </w:r>
          </w:p>
        </w:tc>
      </w:tr>
    </w:tbl>
    <w:p w14:paraId="589E5167" w14:textId="7470450A" w:rsidR="00711A73" w:rsidRDefault="00311FAE" w:rsidP="008A17D2">
      <w:pPr>
        <w:pStyle w:val="afffb"/>
        <w:numPr>
          <w:ilvl w:val="2"/>
          <w:numId w:val="12"/>
        </w:numPr>
        <w:spacing w:beforeLines="50" w:before="156" w:afterLines="50" w:after="156"/>
        <w:jc w:val="both"/>
        <w:outlineLvl w:val="1"/>
        <w:rPr>
          <w:rFonts w:cs="黑体"/>
          <w:szCs w:val="21"/>
        </w:rPr>
      </w:pPr>
      <w:bookmarkStart w:id="19" w:name="_Toc206001096"/>
      <w:r>
        <w:rPr>
          <w:rFonts w:cs="黑体" w:hint="eastAsia"/>
          <w:szCs w:val="21"/>
        </w:rPr>
        <w:t>施工流程</w:t>
      </w:r>
      <w:bookmarkEnd w:id="19"/>
    </w:p>
    <w:p w14:paraId="12157989" w14:textId="0412E658" w:rsidR="00311FAE" w:rsidRDefault="00311FAE" w:rsidP="00311FAE">
      <w:pPr>
        <w:ind w:firstLineChars="200" w:firstLine="420"/>
      </w:pPr>
      <w:r w:rsidRPr="00311FAE">
        <w:rPr>
          <w:rFonts w:hint="eastAsia"/>
        </w:rPr>
        <w:t>网格布应采用双网施工工艺，且两层网格布上墙时间宜间隔</w:t>
      </w:r>
      <w:r w:rsidRPr="00311FAE">
        <w:rPr>
          <w:rFonts w:hint="eastAsia"/>
        </w:rPr>
        <w:t>24h</w:t>
      </w:r>
      <w:r w:rsidRPr="00311FAE">
        <w:rPr>
          <w:rFonts w:hint="eastAsia"/>
        </w:rPr>
        <w:t>。</w:t>
      </w:r>
    </w:p>
    <w:p w14:paraId="641B612F" w14:textId="0748F395" w:rsidR="00311FAE" w:rsidRDefault="00311FAE" w:rsidP="00311FAE">
      <w:pPr>
        <w:ind w:firstLineChars="200" w:firstLine="420"/>
        <w:jc w:val="center"/>
      </w:pPr>
      <w:r>
        <w:rPr>
          <w:noProof/>
        </w:rPr>
        <w:drawing>
          <wp:inline distT="0" distB="0" distL="0" distR="0" wp14:anchorId="1680071C" wp14:editId="5B1F55AB">
            <wp:extent cx="4080371" cy="35814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84307" cy="3584855"/>
                    </a:xfrm>
                    <a:prstGeom prst="rect">
                      <a:avLst/>
                    </a:prstGeom>
                    <a:noFill/>
                  </pic:spPr>
                </pic:pic>
              </a:graphicData>
            </a:graphic>
          </wp:inline>
        </w:drawing>
      </w:r>
    </w:p>
    <w:p w14:paraId="4D3E1D0B" w14:textId="2DF68AA5" w:rsidR="00311FAE" w:rsidRDefault="00311FAE" w:rsidP="00311FAE">
      <w:pPr>
        <w:pStyle w:val="afffb"/>
        <w:numPr>
          <w:ilvl w:val="2"/>
          <w:numId w:val="12"/>
        </w:numPr>
        <w:spacing w:beforeLines="50" w:before="156" w:afterLines="50" w:after="156"/>
        <w:jc w:val="both"/>
        <w:outlineLvl w:val="1"/>
        <w:rPr>
          <w:rFonts w:cs="黑体"/>
          <w:szCs w:val="21"/>
        </w:rPr>
      </w:pPr>
      <w:bookmarkStart w:id="20" w:name="_Toc206001097"/>
      <w:r>
        <w:rPr>
          <w:rFonts w:cs="黑体" w:hint="eastAsia"/>
          <w:szCs w:val="21"/>
        </w:rPr>
        <w:lastRenderedPageBreak/>
        <w:t>施工要点</w:t>
      </w:r>
      <w:bookmarkEnd w:id="20"/>
    </w:p>
    <w:p w14:paraId="6E8306AE" w14:textId="080AD031" w:rsidR="00311FAE" w:rsidRPr="00311FAE" w:rsidRDefault="00311FAE" w:rsidP="00311FAE">
      <w:pPr>
        <w:pStyle w:val="afffd"/>
        <w:widowControl w:val="0"/>
        <w:numPr>
          <w:ilvl w:val="3"/>
          <w:numId w:val="12"/>
        </w:numPr>
        <w:spacing w:beforeLines="50" w:before="156" w:afterLines="50" w:after="156"/>
        <w:jc w:val="both"/>
        <w:outlineLvl w:val="2"/>
        <w:rPr>
          <w:rFonts w:ascii="宋体" w:eastAsia="宋体" w:hAnsi="宋体" w:cs="黑体"/>
          <w:szCs w:val="21"/>
        </w:rPr>
      </w:pPr>
      <w:r w:rsidRPr="00311FAE">
        <w:rPr>
          <w:rFonts w:ascii="宋体" w:eastAsia="宋体" w:hAnsi="宋体" w:cs="黑体" w:hint="eastAsia"/>
          <w:szCs w:val="21"/>
        </w:rPr>
        <w:t>挂基准线：在外墙各大角（阳角、阴角）及其它必要处挂垂直基准线，在每个楼层的适当位置挂水平线，以控制发泡水泥板的垂直度和水平度。</w:t>
      </w:r>
    </w:p>
    <w:p w14:paraId="33A44336" w14:textId="21E1AC4A" w:rsidR="00311FAE" w:rsidRPr="00311FAE" w:rsidRDefault="00311FAE" w:rsidP="00311FAE">
      <w:pPr>
        <w:pStyle w:val="afffd"/>
        <w:widowControl w:val="0"/>
        <w:numPr>
          <w:ilvl w:val="3"/>
          <w:numId w:val="12"/>
        </w:numPr>
        <w:spacing w:beforeLines="50" w:before="156" w:afterLines="50" w:after="156"/>
        <w:jc w:val="both"/>
        <w:outlineLvl w:val="2"/>
        <w:rPr>
          <w:rFonts w:ascii="宋体" w:eastAsia="宋体" w:hAnsi="宋体" w:cs="黑体"/>
          <w:szCs w:val="21"/>
        </w:rPr>
      </w:pPr>
      <w:r w:rsidRPr="00311FAE">
        <w:rPr>
          <w:rFonts w:ascii="宋体" w:eastAsia="宋体" w:hAnsi="宋体" w:cs="黑体" w:hint="eastAsia"/>
          <w:szCs w:val="21"/>
        </w:rPr>
        <w:t>材料配制：粘结砂浆和抹面砂浆均为单组份成品材料，水灰比应按材料供应商产品说明书配制，用砂浆搅拌机搅拌均匀，搅拌时间自投料完毕后不小于</w:t>
      </w:r>
      <w:r w:rsidRPr="00311FAE">
        <w:rPr>
          <w:rFonts w:ascii="宋体" w:eastAsia="宋体" w:hAnsi="宋体" w:cs="黑体"/>
          <w:szCs w:val="21"/>
        </w:rPr>
        <w:t>5min</w:t>
      </w:r>
      <w:r w:rsidRPr="00311FAE">
        <w:rPr>
          <w:rFonts w:ascii="宋体" w:eastAsia="宋体" w:hAnsi="宋体" w:cs="黑体" w:hint="eastAsia"/>
          <w:szCs w:val="21"/>
        </w:rPr>
        <w:t>，一次配制用量以</w:t>
      </w:r>
      <w:r w:rsidRPr="00311FAE">
        <w:rPr>
          <w:rFonts w:ascii="宋体" w:eastAsia="宋体" w:hAnsi="宋体" w:cs="黑体"/>
          <w:szCs w:val="21"/>
        </w:rPr>
        <w:t>4h</w:t>
      </w:r>
      <w:r w:rsidRPr="00311FAE">
        <w:rPr>
          <w:rFonts w:ascii="宋体" w:eastAsia="宋体" w:hAnsi="宋体" w:cs="黑体" w:hint="eastAsia"/>
          <w:szCs w:val="21"/>
        </w:rPr>
        <w:t>内用完为宜（夏季施工时间宜控制在</w:t>
      </w:r>
      <w:r w:rsidRPr="00311FAE">
        <w:rPr>
          <w:rFonts w:ascii="宋体" w:eastAsia="宋体" w:hAnsi="宋体" w:cs="黑体"/>
          <w:szCs w:val="21"/>
        </w:rPr>
        <w:t>2h</w:t>
      </w:r>
      <w:r w:rsidRPr="00311FAE">
        <w:rPr>
          <w:rFonts w:ascii="宋体" w:eastAsia="宋体" w:hAnsi="宋体" w:cs="黑体" w:hint="eastAsia"/>
          <w:szCs w:val="21"/>
        </w:rPr>
        <w:t>内）。</w:t>
      </w:r>
    </w:p>
    <w:p w14:paraId="3FB34E27" w14:textId="23FC9D6D" w:rsidR="00311FAE" w:rsidRPr="00311FAE" w:rsidRDefault="00311FAE" w:rsidP="00311FAE">
      <w:pPr>
        <w:pStyle w:val="afffd"/>
        <w:widowControl w:val="0"/>
        <w:numPr>
          <w:ilvl w:val="3"/>
          <w:numId w:val="12"/>
        </w:numPr>
        <w:spacing w:beforeLines="50" w:before="156" w:afterLines="50" w:after="156"/>
        <w:jc w:val="both"/>
        <w:outlineLvl w:val="2"/>
        <w:rPr>
          <w:rFonts w:ascii="宋体" w:eastAsia="宋体" w:hAnsi="宋体" w:cs="黑体"/>
          <w:szCs w:val="21"/>
        </w:rPr>
      </w:pPr>
      <w:r w:rsidRPr="00311FAE">
        <w:rPr>
          <w:rFonts w:ascii="宋体" w:eastAsia="宋体" w:hAnsi="宋体" w:cs="黑体" w:hint="eastAsia"/>
          <w:szCs w:val="21"/>
        </w:rPr>
        <w:t>防水控制</w:t>
      </w:r>
    </w:p>
    <w:p w14:paraId="5CC9F858" w14:textId="19E77518" w:rsidR="00311FAE" w:rsidRPr="00311FAE" w:rsidRDefault="00311FAE" w:rsidP="00311FAE">
      <w:pPr>
        <w:pStyle w:val="afffd"/>
        <w:widowControl w:val="0"/>
        <w:spacing w:beforeLines="50" w:before="156" w:afterLines="50" w:after="156"/>
        <w:ind w:firstLineChars="300" w:firstLine="630"/>
        <w:jc w:val="both"/>
        <w:outlineLvl w:val="2"/>
        <w:rPr>
          <w:rFonts w:ascii="宋体" w:eastAsia="宋体" w:hAnsi="宋体" w:cs="黑体"/>
          <w:szCs w:val="21"/>
        </w:rPr>
      </w:pPr>
      <w:r>
        <w:rPr>
          <w:rFonts w:ascii="宋体" w:eastAsia="宋体" w:hAnsi="宋体" w:cs="黑体" w:hint="eastAsia"/>
          <w:szCs w:val="21"/>
        </w:rPr>
        <w:t>a</w:t>
      </w:r>
      <w:r>
        <w:rPr>
          <w:rFonts w:ascii="宋体" w:eastAsia="宋体" w:hAnsi="宋体" w:cs="黑体"/>
          <w:szCs w:val="21"/>
        </w:rPr>
        <w:t>.</w:t>
      </w:r>
      <w:r w:rsidRPr="00311FAE">
        <w:rPr>
          <w:rFonts w:ascii="宋体" w:eastAsia="宋体" w:hAnsi="宋体" w:cs="黑体" w:hint="eastAsia"/>
          <w:szCs w:val="21"/>
        </w:rPr>
        <w:t>总包外墙面抹灰层使用防水砂浆找平；</w:t>
      </w:r>
    </w:p>
    <w:p w14:paraId="4B49416D" w14:textId="233A2949" w:rsidR="00311FAE" w:rsidRPr="00311FAE" w:rsidRDefault="00311FAE" w:rsidP="00311FAE">
      <w:pPr>
        <w:pStyle w:val="afffd"/>
        <w:widowControl w:val="0"/>
        <w:spacing w:beforeLines="50" w:before="156" w:afterLines="50" w:after="156"/>
        <w:ind w:firstLineChars="300" w:firstLine="630"/>
        <w:jc w:val="both"/>
        <w:outlineLvl w:val="2"/>
        <w:rPr>
          <w:rFonts w:ascii="宋体" w:eastAsia="宋体" w:hAnsi="宋体" w:cs="黑体"/>
          <w:szCs w:val="21"/>
        </w:rPr>
      </w:pPr>
      <w:r>
        <w:rPr>
          <w:rFonts w:ascii="宋体" w:eastAsia="宋体" w:hAnsi="宋体" w:cs="黑体"/>
          <w:szCs w:val="21"/>
        </w:rPr>
        <w:t>b.</w:t>
      </w:r>
      <w:r w:rsidRPr="00311FAE">
        <w:rPr>
          <w:rFonts w:ascii="宋体" w:eastAsia="宋体" w:hAnsi="宋体" w:cs="黑体" w:hint="eastAsia"/>
          <w:szCs w:val="21"/>
        </w:rPr>
        <w:t>发泡水泥板供应商在抗裂砂浆中掺</w:t>
      </w:r>
      <w:r w:rsidRPr="00311FAE">
        <w:rPr>
          <w:rFonts w:ascii="宋体" w:eastAsia="宋体" w:hAnsi="宋体" w:cs="黑体"/>
          <w:szCs w:val="21"/>
        </w:rPr>
        <w:t>5%</w:t>
      </w:r>
      <w:r w:rsidRPr="00311FAE">
        <w:rPr>
          <w:rFonts w:ascii="宋体" w:eastAsia="宋体" w:hAnsi="宋体" w:cs="黑体" w:hint="eastAsia"/>
          <w:szCs w:val="21"/>
        </w:rPr>
        <w:t>防水剂；</w:t>
      </w:r>
    </w:p>
    <w:p w14:paraId="545FDD4B" w14:textId="3AFB0932" w:rsidR="00311FAE" w:rsidRPr="00311FAE" w:rsidRDefault="00311FAE" w:rsidP="00311FAE">
      <w:pPr>
        <w:pStyle w:val="afffd"/>
        <w:widowControl w:val="0"/>
        <w:spacing w:beforeLines="50" w:before="156" w:afterLines="50" w:after="156"/>
        <w:ind w:firstLineChars="300" w:firstLine="630"/>
        <w:jc w:val="both"/>
        <w:outlineLvl w:val="2"/>
        <w:rPr>
          <w:rFonts w:ascii="宋体" w:eastAsia="宋体" w:hAnsi="宋体" w:cs="黑体"/>
          <w:szCs w:val="21"/>
        </w:rPr>
      </w:pPr>
      <w:r>
        <w:rPr>
          <w:rFonts w:ascii="宋体" w:eastAsia="宋体" w:hAnsi="宋体" w:cs="黑体"/>
          <w:szCs w:val="21"/>
        </w:rPr>
        <w:t>c.</w:t>
      </w:r>
      <w:r w:rsidRPr="00311FAE">
        <w:rPr>
          <w:rFonts w:ascii="宋体" w:eastAsia="宋体" w:hAnsi="宋体" w:cs="黑体" w:hint="eastAsia"/>
          <w:szCs w:val="21"/>
        </w:rPr>
        <w:t>大面积施工前承包单位需配合项目部进行喷淋大样试验。</w:t>
      </w:r>
    </w:p>
    <w:p w14:paraId="4F82A097" w14:textId="08FFF664" w:rsidR="00311FAE" w:rsidRDefault="00311FAE" w:rsidP="00311FAE">
      <w:pPr>
        <w:pStyle w:val="afffb"/>
        <w:numPr>
          <w:ilvl w:val="2"/>
          <w:numId w:val="12"/>
        </w:numPr>
        <w:spacing w:beforeLines="50" w:before="156" w:afterLines="50" w:after="156"/>
        <w:jc w:val="both"/>
        <w:outlineLvl w:val="1"/>
        <w:rPr>
          <w:rFonts w:cs="黑体"/>
          <w:szCs w:val="21"/>
        </w:rPr>
      </w:pPr>
      <w:bookmarkStart w:id="21" w:name="_Toc206001098"/>
      <w:r>
        <w:rPr>
          <w:rFonts w:cs="黑体" w:hint="eastAsia"/>
          <w:szCs w:val="21"/>
        </w:rPr>
        <w:t>粘结施工</w:t>
      </w:r>
      <w:bookmarkEnd w:id="21"/>
    </w:p>
    <w:p w14:paraId="14B5494A" w14:textId="1A2A349F" w:rsidR="00311FAE" w:rsidRPr="00BB0BBF" w:rsidRDefault="00311FAE" w:rsidP="00BB0BBF">
      <w:pPr>
        <w:adjustRightInd w:val="0"/>
        <w:ind w:firstLineChars="200" w:firstLine="420"/>
        <w:rPr>
          <w:rFonts w:ascii="宋体" w:hAnsi="宋体" w:cs="宋体"/>
          <w:szCs w:val="21"/>
        </w:rPr>
      </w:pPr>
      <w:r w:rsidRPr="00BB0BBF">
        <w:rPr>
          <w:rFonts w:ascii="宋体" w:hAnsi="宋体" w:cs="宋体" w:hint="eastAsia"/>
          <w:szCs w:val="21"/>
        </w:rPr>
        <w:t>发泡水泥板在基层墙体上的粘贴应采用满粘法，并符合下列要求：</w:t>
      </w:r>
    </w:p>
    <w:p w14:paraId="3338C42D" w14:textId="4C2E9A07" w:rsidR="00311FAE" w:rsidRDefault="00311FAE" w:rsidP="00311FAE">
      <w:pPr>
        <w:ind w:firstLineChars="200" w:firstLine="420"/>
      </w:pPr>
      <w:r>
        <w:t>a.</w:t>
      </w:r>
      <w:r>
        <w:rPr>
          <w:rFonts w:hint="eastAsia"/>
        </w:rPr>
        <w:t>发泡水泥板铺贴之前应清除表面浮尘。</w:t>
      </w:r>
    </w:p>
    <w:p w14:paraId="23CAB509" w14:textId="6E3B57BF" w:rsidR="00311FAE" w:rsidRDefault="00311FAE" w:rsidP="00311FAE">
      <w:pPr>
        <w:ind w:firstLineChars="200" w:firstLine="420"/>
      </w:pPr>
      <w:r>
        <w:t>b.</w:t>
      </w:r>
      <w:r>
        <w:rPr>
          <w:rFonts w:hint="eastAsia"/>
        </w:rPr>
        <w:t>发泡水泥板施工应从首层开始，并距勒脚地面</w:t>
      </w:r>
      <w:r>
        <w:t>300mm</w:t>
      </w:r>
      <w:r>
        <w:rPr>
          <w:rFonts w:hint="eastAsia"/>
        </w:rPr>
        <w:t>处弹出水平线，用</w:t>
      </w:r>
      <w:r>
        <w:t>1</w:t>
      </w:r>
      <w:r>
        <w:rPr>
          <w:rFonts w:hint="eastAsia"/>
        </w:rPr>
        <w:t>：</w:t>
      </w:r>
      <w:r>
        <w:t>3</w:t>
      </w:r>
      <w:r>
        <w:rPr>
          <w:rFonts w:hint="eastAsia"/>
        </w:rPr>
        <w:t>水泥砂浆并按照要求添加一定的防水剂，粉刷和发泡水泥板相同厚度的防水层做托架，干固后自下而上沿水平方向横向铺贴发泡水泥板，上下排之间发泡水泥板的粘贴应错缝</w:t>
      </w:r>
      <w:r>
        <w:t>1/2</w:t>
      </w:r>
      <w:r>
        <w:rPr>
          <w:rFonts w:hint="eastAsia"/>
        </w:rPr>
        <w:t>板长。</w:t>
      </w:r>
    </w:p>
    <w:p w14:paraId="328FE712" w14:textId="06DC7710" w:rsidR="00311FAE" w:rsidRDefault="00311FAE" w:rsidP="00311FAE">
      <w:pPr>
        <w:ind w:firstLineChars="200" w:firstLine="420"/>
      </w:pPr>
      <w:r>
        <w:t>c.</w:t>
      </w:r>
      <w:r>
        <w:rPr>
          <w:rFonts w:hint="eastAsia"/>
        </w:rPr>
        <w:t>发泡水泥板与基层墙体粘贴采用满贴法粘贴，粘贴时用铁抹子在每块发泡水泥板上均匀批刮一层厚不小于</w:t>
      </w:r>
      <w:r>
        <w:t>3mm</w:t>
      </w:r>
      <w:r>
        <w:rPr>
          <w:rFonts w:hint="eastAsia"/>
        </w:rPr>
        <w:t>的粘结砂浆，粘贴面积应满贴，及时粘贴并挤压到基层上，板与板之间的接缝缝隙不得大于</w:t>
      </w:r>
      <w:r>
        <w:t>1mm</w:t>
      </w:r>
      <w:r>
        <w:rPr>
          <w:rFonts w:hint="eastAsia"/>
        </w:rPr>
        <w:t>。</w:t>
      </w:r>
      <w:r>
        <w:t xml:space="preserve"> </w:t>
      </w:r>
    </w:p>
    <w:p w14:paraId="55A07E58" w14:textId="217F5C95" w:rsidR="00311FAE" w:rsidRDefault="00311FAE" w:rsidP="00311FAE">
      <w:pPr>
        <w:ind w:firstLineChars="200" w:firstLine="420"/>
      </w:pPr>
      <w:r>
        <w:t>d.</w:t>
      </w:r>
      <w:r>
        <w:rPr>
          <w:rFonts w:hint="eastAsia"/>
        </w:rPr>
        <w:t>发泡水泥板在墙面转角处，应先排好尺寸，裁切发泡水泥板，使其垂直交错连接，并保证墙角垂直度。发泡水泥板错缝及转角铺贴如下图所示：</w:t>
      </w:r>
    </w:p>
    <w:p w14:paraId="1E6BE742" w14:textId="77777777" w:rsidR="00311FAE" w:rsidRDefault="00311FAE" w:rsidP="00311FAE">
      <w:pPr>
        <w:jc w:val="center"/>
      </w:pPr>
      <w:r>
        <w:rPr>
          <w:b/>
          <w:noProof/>
        </w:rPr>
        <w:drawing>
          <wp:inline distT="0" distB="0" distL="0" distR="0" wp14:anchorId="66953182" wp14:editId="46E4FCBF">
            <wp:extent cx="5250180" cy="3108960"/>
            <wp:effectExtent l="0" t="0" r="7620" b="0"/>
            <wp:docPr id="6" name="图片 6"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descr="未命名"/>
                    <pic:cNvPicPr>
                      <a:picLocks noChangeAspect="1" noChangeArrowheads="1"/>
                    </pic:cNvPicPr>
                  </pic:nvPicPr>
                  <pic:blipFill>
                    <a:blip r:embed="rId9">
                      <a:extLst>
                        <a:ext uri="{28A0092B-C50C-407E-A947-70E740481C1C}">
                          <a14:useLocalDpi xmlns:a14="http://schemas.microsoft.com/office/drawing/2010/main" val="0"/>
                        </a:ext>
                      </a:extLst>
                    </a:blip>
                    <a:srcRect l="28065" t="12662" r="30873" b="34819"/>
                    <a:stretch>
                      <a:fillRect/>
                    </a:stretch>
                  </pic:blipFill>
                  <pic:spPr bwMode="auto">
                    <a:xfrm>
                      <a:off x="0" y="0"/>
                      <a:ext cx="5250180" cy="3108960"/>
                    </a:xfrm>
                    <a:prstGeom prst="rect">
                      <a:avLst/>
                    </a:prstGeom>
                    <a:noFill/>
                    <a:ln>
                      <a:noFill/>
                    </a:ln>
                  </pic:spPr>
                </pic:pic>
              </a:graphicData>
            </a:graphic>
          </wp:inline>
        </w:drawing>
      </w:r>
    </w:p>
    <w:p w14:paraId="037D238E" w14:textId="7613C70C" w:rsidR="00311FAE" w:rsidRDefault="00311FAE" w:rsidP="00311FAE">
      <w:pPr>
        <w:ind w:firstLineChars="200" w:firstLine="420"/>
      </w:pPr>
      <w:r>
        <w:t>e.</w:t>
      </w:r>
      <w:r>
        <w:rPr>
          <w:rFonts w:hint="eastAsia"/>
        </w:rPr>
        <w:t>在粘贴窗框四周的阳角和外墙角时，应先弹出垂直基准线，作为控制阳角上下竖直的依据，门窗洞口四角部位的发泡水泥板应采用整块</w:t>
      </w:r>
      <w:r>
        <w:t xml:space="preserve"> </w:t>
      </w:r>
      <w:r>
        <w:rPr>
          <w:rFonts w:hint="eastAsia"/>
        </w:rPr>
        <w:t>发泡水泥板裁成“</w:t>
      </w:r>
      <w:r>
        <w:t>L</w:t>
      </w:r>
      <w:r>
        <w:rPr>
          <w:rFonts w:hint="eastAsia"/>
        </w:rPr>
        <w:t>”型进行铺贴，不得拼接。接缝距洞口四周距离应不小于</w:t>
      </w:r>
      <w:r>
        <w:t>100mm</w:t>
      </w:r>
      <w:r>
        <w:rPr>
          <w:rFonts w:hint="eastAsia"/>
        </w:rPr>
        <w:t>。如下图所示。</w:t>
      </w:r>
    </w:p>
    <w:p w14:paraId="73C11F7B" w14:textId="77777777" w:rsidR="000A1597" w:rsidRDefault="00311FAE" w:rsidP="000A1597">
      <w:pPr>
        <w:ind w:firstLineChars="200" w:firstLine="420"/>
        <w:jc w:val="center"/>
        <w:rPr>
          <w:rFonts w:ascii="宋体" w:hAnsi="宋体" w:cs="黑体"/>
          <w:szCs w:val="21"/>
        </w:rPr>
      </w:pPr>
      <w:r>
        <w:rPr>
          <w:noProof/>
        </w:rPr>
        <w:lastRenderedPageBreak/>
        <w:drawing>
          <wp:inline distT="0" distB="0" distL="0" distR="0" wp14:anchorId="5A5D317C" wp14:editId="1C941C64">
            <wp:extent cx="4761830" cy="2444750"/>
            <wp:effectExtent l="0" t="0" r="1270" b="0"/>
            <wp:docPr id="39" name="图片 39" descr="未命名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 descr="未命名2"/>
                    <pic:cNvPicPr>
                      <a:picLocks noChangeAspect="1" noChangeArrowheads="1"/>
                    </pic:cNvPicPr>
                  </pic:nvPicPr>
                  <pic:blipFill>
                    <a:blip r:embed="rId10">
                      <a:extLst>
                        <a:ext uri="{28A0092B-C50C-407E-A947-70E740481C1C}">
                          <a14:useLocalDpi xmlns:a14="http://schemas.microsoft.com/office/drawing/2010/main" val="0"/>
                        </a:ext>
                      </a:extLst>
                    </a:blip>
                    <a:srcRect l="30249" t="18993" r="31808" b="37985"/>
                    <a:stretch>
                      <a:fillRect/>
                    </a:stretch>
                  </pic:blipFill>
                  <pic:spPr bwMode="auto">
                    <a:xfrm>
                      <a:off x="0" y="0"/>
                      <a:ext cx="4765302" cy="2446533"/>
                    </a:xfrm>
                    <a:prstGeom prst="rect">
                      <a:avLst/>
                    </a:prstGeom>
                    <a:noFill/>
                  </pic:spPr>
                </pic:pic>
              </a:graphicData>
            </a:graphic>
          </wp:inline>
        </w:drawing>
      </w:r>
    </w:p>
    <w:p w14:paraId="2BAFAAAC" w14:textId="0CE0BBAF" w:rsidR="00BB0BBF" w:rsidRDefault="00BB0BBF" w:rsidP="00BB0BBF">
      <w:pPr>
        <w:pStyle w:val="afffb"/>
        <w:numPr>
          <w:ilvl w:val="2"/>
          <w:numId w:val="12"/>
        </w:numPr>
        <w:spacing w:beforeLines="50" w:before="156" w:afterLines="50" w:after="156"/>
        <w:jc w:val="both"/>
        <w:outlineLvl w:val="1"/>
        <w:rPr>
          <w:rFonts w:cs="黑体"/>
          <w:szCs w:val="21"/>
        </w:rPr>
      </w:pPr>
      <w:bookmarkStart w:id="22" w:name="_Toc206001099"/>
      <w:r>
        <w:rPr>
          <w:rFonts w:cs="黑体" w:hint="eastAsia"/>
          <w:szCs w:val="21"/>
        </w:rPr>
        <w:t>抹面砂浆施工</w:t>
      </w:r>
      <w:bookmarkEnd w:id="22"/>
    </w:p>
    <w:p w14:paraId="4981204D" w14:textId="69E52041" w:rsidR="00BB0BBF" w:rsidRDefault="00BB0BBF" w:rsidP="00BB0BBF">
      <w:pPr>
        <w:adjustRightInd w:val="0"/>
        <w:ind w:firstLineChars="200" w:firstLine="420"/>
      </w:pPr>
      <w:r>
        <w:rPr>
          <w:rFonts w:hint="eastAsia"/>
        </w:rPr>
        <w:t xml:space="preserve"> </w:t>
      </w:r>
      <w:r w:rsidRPr="00BB0BBF">
        <w:rPr>
          <w:rFonts w:ascii="宋体" w:hAnsi="宋体" w:cs="宋体"/>
          <w:szCs w:val="21"/>
        </w:rPr>
        <w:t xml:space="preserve"> </w:t>
      </w:r>
      <w:r w:rsidRPr="00BB0BBF">
        <w:rPr>
          <w:rFonts w:ascii="宋体" w:hAnsi="宋体" w:cs="宋体" w:hint="eastAsia"/>
          <w:szCs w:val="21"/>
        </w:rPr>
        <w:t>在发泡水泥板大面积铺贴结束后，视气候条件</w:t>
      </w:r>
      <w:r w:rsidRPr="00BB0BBF">
        <w:rPr>
          <w:rFonts w:ascii="宋体" w:hAnsi="宋体" w:cs="宋体"/>
          <w:szCs w:val="21"/>
        </w:rPr>
        <w:t>24-48</w:t>
      </w:r>
      <w:r w:rsidRPr="00BB0BBF">
        <w:rPr>
          <w:rFonts w:ascii="宋体" w:hAnsi="宋体" w:cs="宋体" w:hint="eastAsia"/>
          <w:szCs w:val="21"/>
        </w:rPr>
        <w:t>小时后，进行抹面砂浆的施工。施工前用</w:t>
      </w:r>
      <w:r w:rsidRPr="00BB0BBF">
        <w:rPr>
          <w:rFonts w:ascii="宋体" w:hAnsi="宋体" w:cs="宋体"/>
          <w:szCs w:val="21"/>
        </w:rPr>
        <w:t>2m</w:t>
      </w:r>
      <w:r w:rsidRPr="00BB0BBF">
        <w:rPr>
          <w:rFonts w:ascii="宋体" w:hAnsi="宋体" w:cs="宋体" w:hint="eastAsia"/>
          <w:szCs w:val="21"/>
        </w:rPr>
        <w:t>靠尺在发泡水泥板平面上检查平整度，对凸出的部位应刮平并清理发泡水泥板表面碎屑后，方可进行抹面砂浆的施工。抹面砂浆施工时，同时在檐口、窗台、窗楣、雨篷、阳台、压顶以及凸出墙面的顶面做出坡度，下面应做出滴水槽或滴水线。</w:t>
      </w:r>
    </w:p>
    <w:p w14:paraId="58E9A742" w14:textId="6F9908D0" w:rsidR="00BB0BBF" w:rsidRDefault="00BB0BBF" w:rsidP="00BB0BBF">
      <w:pPr>
        <w:pStyle w:val="afffb"/>
        <w:numPr>
          <w:ilvl w:val="2"/>
          <w:numId w:val="12"/>
        </w:numPr>
        <w:spacing w:beforeLines="50" w:before="156" w:afterLines="50" w:after="156"/>
        <w:jc w:val="both"/>
        <w:outlineLvl w:val="1"/>
        <w:rPr>
          <w:rFonts w:cs="黑体"/>
          <w:szCs w:val="21"/>
        </w:rPr>
      </w:pPr>
      <w:bookmarkStart w:id="23" w:name="_Toc206001100"/>
      <w:r>
        <w:rPr>
          <w:rFonts w:cs="黑体" w:hint="eastAsia"/>
          <w:szCs w:val="21"/>
        </w:rPr>
        <w:t>网格布施工</w:t>
      </w:r>
      <w:bookmarkEnd w:id="23"/>
    </w:p>
    <w:p w14:paraId="19F4DFF9" w14:textId="77777777" w:rsidR="00BB0BBF" w:rsidRPr="00BB0BBF" w:rsidRDefault="00BB0BBF" w:rsidP="00BB0BBF">
      <w:pPr>
        <w:adjustRightInd w:val="0"/>
        <w:ind w:firstLineChars="200" w:firstLine="420"/>
      </w:pPr>
      <w:r>
        <w:rPr>
          <w:rFonts w:hint="eastAsia"/>
        </w:rPr>
        <w:t>用铁抹子将抹面砂浆粉刷到发泡水泥板上，厚度应控制在</w:t>
      </w:r>
      <w:r>
        <w:t>3-5mm</w:t>
      </w:r>
      <w:r>
        <w:rPr>
          <w:rFonts w:hint="eastAsia"/>
        </w:rPr>
        <w:t>，先用大杠刮平，再用塑料抹子搓平，随即用铁抹子将事先剪好的网布压入抹面砂浆表面，网布平面之间的搭接宽度不应小于</w:t>
      </w:r>
      <w:r>
        <w:t>50mm</w:t>
      </w:r>
      <w:r>
        <w:rPr>
          <w:rFonts w:hint="eastAsia"/>
        </w:rPr>
        <w:t>，阴阳角处的搭接不应小于</w:t>
      </w:r>
      <w:r>
        <w:t>200mm</w:t>
      </w:r>
      <w:r>
        <w:rPr>
          <w:rFonts w:hint="eastAsia"/>
        </w:rPr>
        <w:t>，铺设要平整无褶皱，阴阳角网布做法见图（</w:t>
      </w:r>
      <w:r>
        <w:t>a</w:t>
      </w:r>
      <w:r>
        <w:rPr>
          <w:rFonts w:hint="eastAsia"/>
        </w:rPr>
        <w:t>）、（</w:t>
      </w:r>
      <w:r>
        <w:t>b</w:t>
      </w:r>
      <w:r>
        <w:rPr>
          <w:rFonts w:hint="eastAsia"/>
        </w:rPr>
        <w:t>）（</w:t>
      </w:r>
      <w:r>
        <w:t>c</w:t>
      </w:r>
      <w:r>
        <w:rPr>
          <w:rFonts w:hint="eastAsia"/>
        </w:rPr>
        <w:t>）。在洞口处应沿</w:t>
      </w:r>
      <w:r>
        <w:t>45</w:t>
      </w:r>
      <w:r>
        <w:rPr>
          <w:rFonts w:hint="eastAsia"/>
        </w:rPr>
        <w:t>°方向增贴一道</w:t>
      </w:r>
      <w:r>
        <w:t>300</w:t>
      </w:r>
      <w:r>
        <w:rPr>
          <w:rFonts w:hint="eastAsia"/>
        </w:rPr>
        <w:t>×</w:t>
      </w:r>
      <w:r>
        <w:t>400mm</w:t>
      </w:r>
      <w:r>
        <w:rPr>
          <w:rFonts w:hint="eastAsia"/>
        </w:rPr>
        <w:t>网布。首层墙面宜采用三道抹灰法施工，第一道抹面砂浆施工后压入网布，待其稍干硬，进行第二道抹灰施工后压入加强型网布（加强型网布对接即可，不宜搭接），第三道抹灰将网布完全覆盖。</w:t>
      </w:r>
    </w:p>
    <w:p w14:paraId="37276693" w14:textId="5AAFF19B" w:rsidR="000A1597" w:rsidRDefault="00BB0BBF" w:rsidP="00311FAE">
      <w:pPr>
        <w:ind w:firstLineChars="200" w:firstLine="420"/>
        <w:rPr>
          <w:rFonts w:ascii="宋体" w:hAnsi="宋体" w:cs="黑体"/>
          <w:szCs w:val="21"/>
        </w:rPr>
      </w:pPr>
      <w:r>
        <w:rPr>
          <w:noProof/>
        </w:rPr>
        <w:drawing>
          <wp:inline distT="0" distB="0" distL="0" distR="0" wp14:anchorId="5D24EE35" wp14:editId="4662AC39">
            <wp:extent cx="3003550" cy="2187575"/>
            <wp:effectExtent l="0" t="0" r="6350" b="317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03550" cy="2187575"/>
                    </a:xfrm>
                    <a:prstGeom prst="rect">
                      <a:avLst/>
                    </a:prstGeom>
                    <a:noFill/>
                  </pic:spPr>
                </pic:pic>
              </a:graphicData>
            </a:graphic>
          </wp:inline>
        </w:drawing>
      </w:r>
    </w:p>
    <w:p w14:paraId="2AD4BC93" w14:textId="1BA6BB8F" w:rsidR="00BB0BBF" w:rsidRPr="00BB0BBF" w:rsidRDefault="00BB0BBF" w:rsidP="00311FAE">
      <w:pPr>
        <w:ind w:firstLineChars="200" w:firstLine="420"/>
        <w:rPr>
          <w:rFonts w:ascii="宋体" w:hAnsi="宋体" w:cs="黑体"/>
          <w:szCs w:val="21"/>
        </w:rPr>
      </w:pPr>
      <w:r>
        <w:rPr>
          <w:rFonts w:hint="eastAsia"/>
        </w:rPr>
        <w:t>（</w:t>
      </w:r>
      <w:r>
        <w:t>a</w:t>
      </w:r>
      <w:r>
        <w:rPr>
          <w:rFonts w:hint="eastAsia"/>
        </w:rPr>
        <w:t>）网布阳角做法示意图</w:t>
      </w:r>
    </w:p>
    <w:p w14:paraId="222E51A8" w14:textId="3EA8C520" w:rsidR="000A1597" w:rsidRDefault="00BB0BBF" w:rsidP="00311FAE">
      <w:pPr>
        <w:ind w:firstLineChars="200" w:firstLine="420"/>
        <w:rPr>
          <w:rFonts w:ascii="宋体" w:hAnsi="宋体" w:cs="黑体"/>
          <w:szCs w:val="21"/>
        </w:rPr>
      </w:pPr>
      <w:r>
        <w:rPr>
          <w:noProof/>
        </w:rPr>
        <w:lastRenderedPageBreak/>
        <w:drawing>
          <wp:inline distT="0" distB="0" distL="0" distR="0" wp14:anchorId="6B9F3D48" wp14:editId="56FED922">
            <wp:extent cx="3329940" cy="2392680"/>
            <wp:effectExtent l="0" t="0" r="381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29940" cy="2392680"/>
                    </a:xfrm>
                    <a:prstGeom prst="rect">
                      <a:avLst/>
                    </a:prstGeom>
                    <a:noFill/>
                    <a:ln>
                      <a:noFill/>
                    </a:ln>
                  </pic:spPr>
                </pic:pic>
              </a:graphicData>
            </a:graphic>
          </wp:inline>
        </w:drawing>
      </w:r>
    </w:p>
    <w:p w14:paraId="0E7B43D5" w14:textId="3AC2B754" w:rsidR="000A1597" w:rsidRDefault="00BB0BBF" w:rsidP="00311FAE">
      <w:pPr>
        <w:ind w:firstLineChars="200" w:firstLine="420"/>
        <w:rPr>
          <w:rFonts w:ascii="宋体" w:hAnsi="宋体" w:cs="黑体"/>
          <w:szCs w:val="21"/>
        </w:rPr>
      </w:pPr>
      <w:r>
        <w:rPr>
          <w:rFonts w:hint="eastAsia"/>
        </w:rPr>
        <w:t>（</w:t>
      </w:r>
      <w:r>
        <w:t>b</w:t>
      </w:r>
      <w:r>
        <w:rPr>
          <w:rFonts w:hint="eastAsia"/>
        </w:rPr>
        <w:t>）网布阴角做法示意图</w:t>
      </w:r>
      <w:r>
        <w:rPr>
          <w:noProof/>
        </w:rPr>
        <w:drawing>
          <wp:anchor distT="0" distB="0" distL="114300" distR="114300" simplePos="0" relativeHeight="251659264" behindDoc="1" locked="0" layoutInCell="1" allowOverlap="1" wp14:anchorId="0364A849" wp14:editId="4798ACBF">
            <wp:simplePos x="0" y="0"/>
            <wp:positionH relativeFrom="margin">
              <wp:posOffset>0</wp:posOffset>
            </wp:positionH>
            <wp:positionV relativeFrom="margin">
              <wp:posOffset>2778125</wp:posOffset>
            </wp:positionV>
            <wp:extent cx="3447415" cy="2187575"/>
            <wp:effectExtent l="0" t="0" r="635" b="3175"/>
            <wp:wrapTopAndBottom/>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l="18718" t="34431" r="17996" b="38347"/>
                    <a:stretch>
                      <a:fillRect/>
                    </a:stretch>
                  </pic:blipFill>
                  <pic:spPr bwMode="auto">
                    <a:xfrm>
                      <a:off x="0" y="0"/>
                      <a:ext cx="3447415" cy="2187575"/>
                    </a:xfrm>
                    <a:prstGeom prst="rect">
                      <a:avLst/>
                    </a:prstGeom>
                    <a:noFill/>
                  </pic:spPr>
                </pic:pic>
              </a:graphicData>
            </a:graphic>
            <wp14:sizeRelH relativeFrom="page">
              <wp14:pctWidth>0</wp14:pctWidth>
            </wp14:sizeRelH>
            <wp14:sizeRelV relativeFrom="page">
              <wp14:pctHeight>0</wp14:pctHeight>
            </wp14:sizeRelV>
          </wp:anchor>
        </w:drawing>
      </w:r>
    </w:p>
    <w:p w14:paraId="2A620390" w14:textId="4175E1B7" w:rsidR="00BB0BBF" w:rsidRDefault="00BB0BBF" w:rsidP="00311FAE">
      <w:pPr>
        <w:ind w:firstLineChars="200" w:firstLine="420"/>
        <w:rPr>
          <w:rFonts w:ascii="宋体" w:hAnsi="宋体" w:cs="黑体"/>
          <w:szCs w:val="21"/>
        </w:rPr>
      </w:pPr>
      <w:r>
        <w:rPr>
          <w:rFonts w:hint="eastAsia"/>
        </w:rPr>
        <w:t>（</w:t>
      </w:r>
      <w:r>
        <w:t>C</w:t>
      </w:r>
      <w:r>
        <w:rPr>
          <w:rFonts w:hint="eastAsia"/>
        </w:rPr>
        <w:t>）门窗洞口网格布加强做法示意图</w:t>
      </w:r>
    </w:p>
    <w:p w14:paraId="663968D2" w14:textId="6FA71158" w:rsidR="004E5C0E" w:rsidRDefault="004E5C0E" w:rsidP="004E5C0E">
      <w:pPr>
        <w:pStyle w:val="afffb"/>
        <w:numPr>
          <w:ilvl w:val="2"/>
          <w:numId w:val="12"/>
        </w:numPr>
        <w:spacing w:beforeLines="50" w:before="156" w:afterLines="50" w:after="156"/>
        <w:jc w:val="both"/>
        <w:outlineLvl w:val="1"/>
        <w:rPr>
          <w:rFonts w:cs="黑体"/>
          <w:szCs w:val="21"/>
        </w:rPr>
      </w:pPr>
      <w:bookmarkStart w:id="24" w:name="_Toc206001101"/>
      <w:r>
        <w:rPr>
          <w:rFonts w:cs="黑体" w:hint="eastAsia"/>
          <w:szCs w:val="21"/>
        </w:rPr>
        <w:t>锚固件施工</w:t>
      </w:r>
      <w:bookmarkEnd w:id="24"/>
    </w:p>
    <w:p w14:paraId="2ABEB262" w14:textId="77777777" w:rsidR="004E5C0E" w:rsidRPr="004E5C0E" w:rsidRDefault="004E5C0E" w:rsidP="004E5C0E">
      <w:pPr>
        <w:pStyle w:val="afffd"/>
        <w:widowControl w:val="0"/>
        <w:numPr>
          <w:ilvl w:val="3"/>
          <w:numId w:val="12"/>
        </w:numPr>
        <w:spacing w:beforeLines="50" w:before="156" w:afterLines="50" w:after="156"/>
        <w:jc w:val="both"/>
        <w:outlineLvl w:val="2"/>
        <w:rPr>
          <w:rFonts w:ascii="宋体" w:eastAsia="宋体" w:hAnsi="宋体" w:cs="黑体"/>
          <w:szCs w:val="21"/>
        </w:rPr>
      </w:pPr>
      <w:r w:rsidRPr="004E5C0E">
        <w:rPr>
          <w:rFonts w:ascii="宋体" w:eastAsia="宋体" w:hAnsi="宋体" w:cs="黑体" w:hint="eastAsia"/>
          <w:szCs w:val="21"/>
        </w:rPr>
        <w:t>锚固件锚固应在第一遍抹面砂浆</w:t>
      </w:r>
      <w:r w:rsidRPr="004E5C0E">
        <w:rPr>
          <w:rFonts w:ascii="宋体" w:eastAsia="宋体" w:hAnsi="宋体" w:cs="黑体"/>
          <w:szCs w:val="21"/>
        </w:rPr>
        <w:t>(</w:t>
      </w:r>
      <w:r w:rsidRPr="004E5C0E">
        <w:rPr>
          <w:rFonts w:ascii="宋体" w:eastAsia="宋体" w:hAnsi="宋体" w:cs="黑体" w:hint="eastAsia"/>
          <w:szCs w:val="21"/>
        </w:rPr>
        <w:t>并压入网布</w:t>
      </w:r>
      <w:r w:rsidRPr="004E5C0E">
        <w:rPr>
          <w:rFonts w:ascii="宋体" w:eastAsia="宋体" w:hAnsi="宋体" w:cs="黑体"/>
          <w:szCs w:val="21"/>
        </w:rPr>
        <w:t>)</w:t>
      </w:r>
      <w:r w:rsidRPr="004E5C0E">
        <w:rPr>
          <w:rFonts w:ascii="宋体" w:eastAsia="宋体" w:hAnsi="宋体" w:cs="黑体" w:hint="eastAsia"/>
          <w:szCs w:val="21"/>
        </w:rPr>
        <w:t>初凝时进行，使用电钻在发泡水泥板的角缝处打孔，将锚固件插入孔中并将塑料圆盘的平面拧压到抹面砂浆中，有效锚固深度：混凝土墙体不小于</w:t>
      </w:r>
      <w:r w:rsidRPr="004E5C0E">
        <w:rPr>
          <w:rFonts w:ascii="宋体" w:eastAsia="宋体" w:hAnsi="宋体" w:cs="黑体"/>
          <w:szCs w:val="21"/>
        </w:rPr>
        <w:t>30mm</w:t>
      </w:r>
      <w:r w:rsidRPr="004E5C0E">
        <w:rPr>
          <w:rFonts w:ascii="宋体" w:eastAsia="宋体" w:hAnsi="宋体" w:cs="黑体" w:hint="eastAsia"/>
          <w:szCs w:val="21"/>
        </w:rPr>
        <w:t>；加气混凝土等轻质墙体不小于</w:t>
      </w:r>
      <w:r w:rsidRPr="004E5C0E">
        <w:rPr>
          <w:rFonts w:ascii="宋体" w:eastAsia="宋体" w:hAnsi="宋体" w:cs="黑体"/>
          <w:szCs w:val="21"/>
        </w:rPr>
        <w:t>50mm</w:t>
      </w:r>
      <w:r w:rsidRPr="004E5C0E">
        <w:rPr>
          <w:rFonts w:ascii="宋体" w:eastAsia="宋体" w:hAnsi="宋体" w:cs="黑体" w:hint="eastAsia"/>
          <w:szCs w:val="21"/>
        </w:rPr>
        <w:t>。墙面高度在</w:t>
      </w:r>
      <w:r w:rsidRPr="004E5C0E">
        <w:rPr>
          <w:rFonts w:ascii="宋体" w:eastAsia="宋体" w:hAnsi="宋体" w:cs="黑体"/>
          <w:szCs w:val="21"/>
        </w:rPr>
        <w:t>20m</w:t>
      </w:r>
      <w:r w:rsidRPr="004E5C0E">
        <w:rPr>
          <w:rFonts w:ascii="宋体" w:eastAsia="宋体" w:hAnsi="宋体" w:cs="黑体" w:hint="eastAsia"/>
          <w:szCs w:val="21"/>
        </w:rPr>
        <w:t>以下每平方米设置</w:t>
      </w:r>
      <w:r w:rsidRPr="004E5C0E">
        <w:rPr>
          <w:rFonts w:ascii="宋体" w:eastAsia="宋体" w:hAnsi="宋体" w:cs="黑体"/>
          <w:szCs w:val="21"/>
        </w:rPr>
        <w:t>4-5</w:t>
      </w:r>
      <w:r w:rsidRPr="004E5C0E">
        <w:rPr>
          <w:rFonts w:ascii="宋体" w:eastAsia="宋体" w:hAnsi="宋体" w:cs="黑体" w:hint="eastAsia"/>
          <w:szCs w:val="21"/>
        </w:rPr>
        <w:t>个锚栓，</w:t>
      </w:r>
      <w:r w:rsidRPr="004E5C0E">
        <w:rPr>
          <w:rFonts w:ascii="宋体" w:eastAsia="宋体" w:hAnsi="宋体" w:cs="黑体"/>
          <w:szCs w:val="21"/>
        </w:rPr>
        <w:t>20m</w:t>
      </w:r>
      <w:r w:rsidRPr="004E5C0E">
        <w:rPr>
          <w:rFonts w:ascii="宋体" w:eastAsia="宋体" w:hAnsi="宋体" w:cs="黑体" w:hint="eastAsia"/>
          <w:szCs w:val="21"/>
        </w:rPr>
        <w:t>以上每平方米设置</w:t>
      </w:r>
      <w:r w:rsidRPr="004E5C0E">
        <w:rPr>
          <w:rFonts w:ascii="宋体" w:eastAsia="宋体" w:hAnsi="宋体" w:cs="黑体"/>
          <w:szCs w:val="21"/>
        </w:rPr>
        <w:t>7-9</w:t>
      </w:r>
      <w:r w:rsidRPr="004E5C0E">
        <w:rPr>
          <w:rFonts w:ascii="宋体" w:eastAsia="宋体" w:hAnsi="宋体" w:cs="黑体" w:hint="eastAsia"/>
          <w:szCs w:val="21"/>
        </w:rPr>
        <w:t>个锚拴，且每块保温板上的锚栓数量不应少于</w:t>
      </w:r>
      <w:r w:rsidRPr="004E5C0E">
        <w:rPr>
          <w:rFonts w:ascii="宋体" w:eastAsia="宋体" w:hAnsi="宋体" w:cs="黑体"/>
          <w:szCs w:val="21"/>
        </w:rPr>
        <w:t>1</w:t>
      </w:r>
      <w:r w:rsidRPr="004E5C0E">
        <w:rPr>
          <w:rFonts w:ascii="宋体" w:eastAsia="宋体" w:hAnsi="宋体" w:cs="黑体" w:hint="eastAsia"/>
          <w:szCs w:val="21"/>
        </w:rPr>
        <w:t>个。对于地方规范或设计中有特殊要求的，须按地方规范或设计要求执行。</w:t>
      </w:r>
    </w:p>
    <w:p w14:paraId="70CE1637" w14:textId="2A300394" w:rsidR="004E5C0E" w:rsidRPr="004E5C0E" w:rsidRDefault="004E5C0E" w:rsidP="004E5C0E">
      <w:pPr>
        <w:pStyle w:val="afffd"/>
        <w:widowControl w:val="0"/>
        <w:numPr>
          <w:ilvl w:val="3"/>
          <w:numId w:val="12"/>
        </w:numPr>
        <w:spacing w:beforeLines="50" w:before="156" w:afterLines="50" w:after="156"/>
        <w:jc w:val="both"/>
        <w:outlineLvl w:val="2"/>
        <w:rPr>
          <w:rFonts w:ascii="宋体" w:eastAsia="宋体" w:hAnsi="宋体" w:cs="黑体"/>
          <w:szCs w:val="21"/>
        </w:rPr>
      </w:pPr>
      <w:r w:rsidRPr="004E5C0E">
        <w:rPr>
          <w:rFonts w:ascii="宋体" w:eastAsia="宋体" w:hAnsi="宋体" w:cs="黑体" w:hint="eastAsia"/>
          <w:szCs w:val="21"/>
        </w:rPr>
        <w:t>锚栓固定后抹第二遍抹面砂浆，第二遍抹面砂浆厚度应控制在</w:t>
      </w:r>
      <w:r w:rsidRPr="004E5C0E">
        <w:rPr>
          <w:rFonts w:ascii="宋体" w:eastAsia="宋体" w:hAnsi="宋体" w:cs="黑体"/>
          <w:szCs w:val="21"/>
        </w:rPr>
        <w:t>2-3mm</w:t>
      </w:r>
      <w:r w:rsidRPr="004E5C0E">
        <w:rPr>
          <w:rFonts w:ascii="宋体" w:eastAsia="宋体" w:hAnsi="宋体" w:cs="黑体" w:hint="eastAsia"/>
          <w:szCs w:val="21"/>
        </w:rPr>
        <w:t>。</w:t>
      </w:r>
    </w:p>
    <w:p w14:paraId="2D373A29" w14:textId="0F05FD7D" w:rsidR="004E5C0E" w:rsidRPr="004E5C0E" w:rsidRDefault="004E5C0E" w:rsidP="004E5C0E">
      <w:pPr>
        <w:pStyle w:val="afffd"/>
        <w:widowControl w:val="0"/>
        <w:numPr>
          <w:ilvl w:val="3"/>
          <w:numId w:val="12"/>
        </w:numPr>
        <w:spacing w:beforeLines="50" w:before="156" w:afterLines="50" w:after="156"/>
        <w:jc w:val="both"/>
        <w:outlineLvl w:val="2"/>
        <w:rPr>
          <w:rFonts w:ascii="宋体" w:eastAsia="宋体" w:hAnsi="宋体" w:cs="黑体"/>
          <w:szCs w:val="21"/>
        </w:rPr>
      </w:pPr>
      <w:r w:rsidRPr="004E5C0E">
        <w:rPr>
          <w:rFonts w:ascii="宋体" w:eastAsia="宋体" w:hAnsi="宋体" w:cs="黑体" w:hint="eastAsia"/>
          <w:szCs w:val="21"/>
        </w:rPr>
        <w:t>不同的基层，需要不同类型的锚栓，在使用前，必须根据基层墙体先进行锚栓选型。</w:t>
      </w:r>
    </w:p>
    <w:p w14:paraId="3ABF0C3D" w14:textId="77777777" w:rsidR="004E5C0E" w:rsidRPr="004E5C0E" w:rsidRDefault="004E5C0E" w:rsidP="004E5C0E">
      <w:pPr>
        <w:pStyle w:val="afffd"/>
        <w:widowControl w:val="0"/>
        <w:numPr>
          <w:ilvl w:val="3"/>
          <w:numId w:val="12"/>
        </w:numPr>
        <w:spacing w:beforeLines="50" w:before="156" w:afterLines="50" w:after="156"/>
        <w:jc w:val="both"/>
        <w:outlineLvl w:val="2"/>
        <w:rPr>
          <w:rFonts w:ascii="宋体" w:eastAsia="宋体" w:hAnsi="宋体" w:cs="黑体"/>
          <w:szCs w:val="21"/>
        </w:rPr>
      </w:pPr>
      <w:r w:rsidRPr="004E5C0E">
        <w:rPr>
          <w:rFonts w:ascii="宋体" w:eastAsia="宋体" w:hAnsi="宋体" w:cs="黑体" w:hint="eastAsia"/>
          <w:szCs w:val="21"/>
        </w:rPr>
        <w:t>分格缝施工按照设计要求进行。</w:t>
      </w:r>
    </w:p>
    <w:p w14:paraId="1D4D2FE7" w14:textId="3CCCF9A9" w:rsidR="004E5C0E" w:rsidRDefault="004E5C0E" w:rsidP="004E5C0E">
      <w:pPr>
        <w:pStyle w:val="afffb"/>
        <w:numPr>
          <w:ilvl w:val="2"/>
          <w:numId w:val="12"/>
        </w:numPr>
        <w:spacing w:beforeLines="50" w:before="156" w:afterLines="50" w:after="156"/>
        <w:jc w:val="both"/>
        <w:outlineLvl w:val="1"/>
        <w:rPr>
          <w:rFonts w:cs="黑体"/>
          <w:szCs w:val="21"/>
        </w:rPr>
      </w:pPr>
      <w:bookmarkStart w:id="25" w:name="_Toc206001102"/>
      <w:r>
        <w:rPr>
          <w:rFonts w:cs="黑体" w:hint="eastAsia"/>
          <w:szCs w:val="21"/>
        </w:rPr>
        <w:t>防火隔离带施工</w:t>
      </w:r>
      <w:bookmarkEnd w:id="25"/>
    </w:p>
    <w:p w14:paraId="783342D0" w14:textId="77777777" w:rsidR="004E5C0E" w:rsidRDefault="004E5C0E" w:rsidP="004E5C0E">
      <w:pPr>
        <w:adjustRightInd w:val="0"/>
        <w:ind w:firstLineChars="200" w:firstLine="420"/>
      </w:pPr>
      <w:r>
        <w:rPr>
          <w:rFonts w:hint="eastAsia"/>
        </w:rPr>
        <w:t>用发泡水泥板做防火隔离带时，防火隔离带铺设应与发泡水泥板施工同步进行。防火隔离带采用粘结剂满贴。面层施工做法（含锚栓）同发泡水泥板面层做法。</w:t>
      </w:r>
      <w:r w:rsidRPr="004E5C0E">
        <w:t xml:space="preserve"> </w:t>
      </w:r>
      <w:r w:rsidRPr="004E5C0E">
        <w:rPr>
          <w:rFonts w:hint="eastAsia"/>
        </w:rPr>
        <w:t>隔离带须使用锚栓加固，锚栓位于保温板中间高度，穿透增强网固定，距端部不应小于</w:t>
      </w:r>
      <w:r w:rsidRPr="004E5C0E">
        <w:t>100mm</w:t>
      </w:r>
      <w:r w:rsidRPr="004E5C0E">
        <w:rPr>
          <w:rFonts w:hint="eastAsia"/>
        </w:rPr>
        <w:t>，锚栓间距不应大于</w:t>
      </w:r>
      <w:r w:rsidRPr="004E5C0E">
        <w:t>300mm</w:t>
      </w:r>
      <w:r w:rsidRPr="004E5C0E">
        <w:rPr>
          <w:rFonts w:hint="eastAsia"/>
        </w:rPr>
        <w:t>，每块保温板上的锚栓数量不应少于</w:t>
      </w:r>
      <w:r w:rsidRPr="004E5C0E">
        <w:t>1</w:t>
      </w:r>
      <w:r w:rsidRPr="004E5C0E">
        <w:rPr>
          <w:rFonts w:hint="eastAsia"/>
        </w:rPr>
        <w:t>个。</w:t>
      </w:r>
    </w:p>
    <w:p w14:paraId="41FBA09C" w14:textId="72C90BFF" w:rsidR="004E5C0E" w:rsidRDefault="004E5C0E" w:rsidP="004E5C0E">
      <w:pPr>
        <w:pStyle w:val="afffb"/>
        <w:numPr>
          <w:ilvl w:val="2"/>
          <w:numId w:val="12"/>
        </w:numPr>
        <w:spacing w:beforeLines="50" w:before="156" w:afterLines="50" w:after="156"/>
        <w:jc w:val="both"/>
        <w:outlineLvl w:val="1"/>
        <w:rPr>
          <w:rFonts w:cs="黑体"/>
          <w:szCs w:val="21"/>
        </w:rPr>
      </w:pPr>
      <w:bookmarkStart w:id="26" w:name="_Toc206001103"/>
      <w:r>
        <w:rPr>
          <w:rFonts w:cs="黑体" w:hint="eastAsia"/>
          <w:szCs w:val="21"/>
        </w:rPr>
        <w:t>特殊部位处理</w:t>
      </w:r>
      <w:bookmarkEnd w:id="26"/>
    </w:p>
    <w:p w14:paraId="553513EC" w14:textId="227A5C92" w:rsidR="004E5C0E" w:rsidRPr="004E5C0E" w:rsidRDefault="004E5C0E" w:rsidP="004E5C0E">
      <w:pPr>
        <w:pStyle w:val="afffd"/>
        <w:widowControl w:val="0"/>
        <w:numPr>
          <w:ilvl w:val="3"/>
          <w:numId w:val="12"/>
        </w:numPr>
        <w:spacing w:beforeLines="50" w:before="156" w:afterLines="50" w:after="156"/>
        <w:jc w:val="both"/>
        <w:outlineLvl w:val="2"/>
        <w:rPr>
          <w:rFonts w:ascii="宋体" w:eastAsia="宋体" w:hAnsi="宋体" w:cs="黑体"/>
          <w:szCs w:val="21"/>
        </w:rPr>
      </w:pPr>
      <w:r w:rsidRPr="004E5C0E">
        <w:rPr>
          <w:rFonts w:ascii="宋体" w:eastAsia="宋体" w:hAnsi="宋体" w:cs="黑体" w:hint="eastAsia"/>
          <w:szCs w:val="21"/>
        </w:rPr>
        <w:lastRenderedPageBreak/>
        <w:t>门窗洞口应在保温施工前，安装完毕门窗框并打好发泡剂方可施工，根据要求门窗侧边做</w:t>
      </w:r>
      <w:r w:rsidRPr="004E5C0E">
        <w:rPr>
          <w:rFonts w:ascii="宋体" w:eastAsia="宋体" w:hAnsi="宋体" w:cs="黑体"/>
          <w:szCs w:val="21"/>
        </w:rPr>
        <w:t>20</w:t>
      </w:r>
      <w:r w:rsidRPr="004E5C0E">
        <w:rPr>
          <w:rFonts w:ascii="宋体" w:eastAsia="宋体" w:hAnsi="宋体" w:cs="黑体" w:hint="eastAsia"/>
          <w:szCs w:val="21"/>
        </w:rPr>
        <w:t>厚保温层，作法如下图</w:t>
      </w:r>
    </w:p>
    <w:p w14:paraId="67A85FF3" w14:textId="7B4621CE" w:rsidR="00BB0BBF" w:rsidRDefault="004E5C0E" w:rsidP="004E5C0E">
      <w:pPr>
        <w:ind w:firstLineChars="200" w:firstLine="400"/>
        <w:jc w:val="center"/>
        <w:rPr>
          <w:rFonts w:ascii="宋体" w:hAnsi="宋体" w:cs="黑体"/>
          <w:szCs w:val="21"/>
        </w:rPr>
      </w:pPr>
      <w:r>
        <w:rPr>
          <w:rFonts w:ascii="Times New Roman" w:eastAsia="楷体" w:hAnsi="Times New Roman"/>
          <w:sz w:val="20"/>
          <w:szCs w:val="24"/>
        </w:rPr>
        <w:object w:dxaOrig="7788" w:dyaOrig="4440" w14:anchorId="611B41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6" o:spid="_x0000_i1025" type="#_x0000_t75" style="width:389.5pt;height:222pt;mso-position-horizontal-relative:page;mso-position-vertical-relative:page" o:ole="">
            <v:imagedata r:id="rId14" o:title=""/>
          </v:shape>
          <o:OLEObject Type="Embed" ProgID="PBrush" ShapeID="对象 6" DrawAspect="Content" ObjectID="_1816615057" r:id="rId15"/>
        </w:object>
      </w:r>
      <w:r>
        <w:rPr>
          <w:noProof/>
        </w:rPr>
        <w:drawing>
          <wp:inline distT="0" distB="0" distL="0" distR="0" wp14:anchorId="1AC4EE33" wp14:editId="66EE6E63">
            <wp:extent cx="4312920" cy="2750820"/>
            <wp:effectExtent l="0" t="0" r="0" b="0"/>
            <wp:docPr id="36" name="图片 36"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descr="未命名"/>
                    <pic:cNvPicPr>
                      <a:picLocks noChangeAspect="1" noChangeArrowheads="1"/>
                    </pic:cNvPicPr>
                  </pic:nvPicPr>
                  <pic:blipFill>
                    <a:blip r:embed="rId16">
                      <a:extLst>
                        <a:ext uri="{28A0092B-C50C-407E-A947-70E740481C1C}">
                          <a14:useLocalDpi xmlns:a14="http://schemas.microsoft.com/office/drawing/2010/main" val="0"/>
                        </a:ext>
                      </a:extLst>
                    </a:blip>
                    <a:srcRect r="21095" b="10109"/>
                    <a:stretch>
                      <a:fillRect/>
                    </a:stretch>
                  </pic:blipFill>
                  <pic:spPr bwMode="auto">
                    <a:xfrm>
                      <a:off x="0" y="0"/>
                      <a:ext cx="4312920" cy="2750820"/>
                    </a:xfrm>
                    <a:prstGeom prst="rect">
                      <a:avLst/>
                    </a:prstGeom>
                    <a:noFill/>
                  </pic:spPr>
                </pic:pic>
              </a:graphicData>
            </a:graphic>
          </wp:inline>
        </w:drawing>
      </w:r>
      <w:r>
        <w:rPr>
          <w:noProof/>
        </w:rPr>
        <w:drawing>
          <wp:inline distT="0" distB="0" distL="0" distR="0" wp14:anchorId="0BB7202A" wp14:editId="1F015139">
            <wp:extent cx="2293620" cy="1790700"/>
            <wp:effectExtent l="0" t="0" r="0" b="0"/>
            <wp:docPr id="35" name="图片 35" descr="未命名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7" descr="未命名5"/>
                    <pic:cNvPicPr>
                      <a:picLocks noChangeAspect="1" noChangeArrowheads="1"/>
                    </pic:cNvPicPr>
                  </pic:nvPicPr>
                  <pic:blipFill>
                    <a:blip r:embed="rId17">
                      <a:extLst>
                        <a:ext uri="{28A0092B-C50C-407E-A947-70E740481C1C}">
                          <a14:useLocalDpi xmlns:a14="http://schemas.microsoft.com/office/drawing/2010/main" val="0"/>
                        </a:ext>
                      </a:extLst>
                    </a:blip>
                    <a:srcRect l="18472" t="7777" r="54379" b="55215"/>
                    <a:stretch>
                      <a:fillRect/>
                    </a:stretch>
                  </pic:blipFill>
                  <pic:spPr bwMode="auto">
                    <a:xfrm>
                      <a:off x="0" y="0"/>
                      <a:ext cx="2293620" cy="1790700"/>
                    </a:xfrm>
                    <a:prstGeom prst="rect">
                      <a:avLst/>
                    </a:prstGeom>
                    <a:noFill/>
                  </pic:spPr>
                </pic:pic>
              </a:graphicData>
            </a:graphic>
          </wp:inline>
        </w:drawing>
      </w:r>
    </w:p>
    <w:p w14:paraId="79AB4FE2" w14:textId="4E2C23E9" w:rsidR="00711A73" w:rsidRDefault="004E5C0E" w:rsidP="004E5C0E">
      <w:pPr>
        <w:pStyle w:val="afffd"/>
        <w:widowControl w:val="0"/>
        <w:numPr>
          <w:ilvl w:val="3"/>
          <w:numId w:val="12"/>
        </w:numPr>
        <w:spacing w:beforeLines="50" w:before="156" w:afterLines="50" w:after="156"/>
        <w:jc w:val="both"/>
        <w:outlineLvl w:val="2"/>
        <w:rPr>
          <w:rFonts w:ascii="宋体" w:eastAsia="宋体" w:hAnsi="宋体" w:cs="黑体"/>
          <w:szCs w:val="21"/>
        </w:rPr>
      </w:pPr>
      <w:r w:rsidRPr="004E5C0E">
        <w:rPr>
          <w:rFonts w:ascii="宋体" w:eastAsia="宋体" w:hAnsi="宋体" w:cs="黑体" w:hint="eastAsia"/>
          <w:szCs w:val="21"/>
        </w:rPr>
        <w:t>凹形线条为腰线，用专用工具刨出凹槽，再铺衬底网格布抹面浆嵌</w:t>
      </w:r>
      <w:r w:rsidRPr="004E5C0E">
        <w:rPr>
          <w:rFonts w:ascii="宋体" w:eastAsia="宋体" w:hAnsi="宋体" w:cs="黑体"/>
          <w:szCs w:val="21"/>
        </w:rPr>
        <w:t>PVC</w:t>
      </w:r>
      <w:r w:rsidRPr="004E5C0E">
        <w:rPr>
          <w:rFonts w:ascii="宋体" w:eastAsia="宋体" w:hAnsi="宋体" w:cs="黑体" w:hint="eastAsia"/>
          <w:szCs w:val="21"/>
        </w:rPr>
        <w:t>分格条。如</w:t>
      </w:r>
      <w:r>
        <w:rPr>
          <w:rFonts w:ascii="宋体" w:eastAsia="宋体" w:hAnsi="宋体" w:cs="黑体" w:hint="eastAsia"/>
          <w:szCs w:val="21"/>
        </w:rPr>
        <w:t>下</w:t>
      </w:r>
      <w:r w:rsidRPr="004E5C0E">
        <w:rPr>
          <w:rFonts w:ascii="宋体" w:eastAsia="宋体" w:hAnsi="宋体" w:cs="黑体" w:hint="eastAsia"/>
          <w:szCs w:val="21"/>
        </w:rPr>
        <w:t>图</w:t>
      </w:r>
    </w:p>
    <w:p w14:paraId="0E6A920A" w14:textId="56F0322A" w:rsidR="004E5C0E" w:rsidRDefault="004E5C0E" w:rsidP="004E5C0E">
      <w:pPr>
        <w:jc w:val="center"/>
      </w:pPr>
      <w:r>
        <w:rPr>
          <w:noProof/>
        </w:rPr>
        <w:lastRenderedPageBreak/>
        <w:drawing>
          <wp:inline distT="0" distB="0" distL="0" distR="0" wp14:anchorId="35A62FBD" wp14:editId="5C4375B5">
            <wp:extent cx="2308860" cy="1463040"/>
            <wp:effectExtent l="0" t="0" r="0" b="3810"/>
            <wp:docPr id="34" name="图片 34" descr="未命名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6" descr="未命名6"/>
                    <pic:cNvPicPr>
                      <a:picLocks noChangeAspect="1" noChangeArrowheads="1"/>
                    </pic:cNvPicPr>
                  </pic:nvPicPr>
                  <pic:blipFill>
                    <a:blip r:embed="rId18">
                      <a:extLst>
                        <a:ext uri="{28A0092B-C50C-407E-A947-70E740481C1C}">
                          <a14:useLocalDpi xmlns:a14="http://schemas.microsoft.com/office/drawing/2010/main" val="0"/>
                        </a:ext>
                      </a:extLst>
                    </a:blip>
                    <a:srcRect l="16605" t="13998" r="53549" b="53661"/>
                    <a:stretch>
                      <a:fillRect/>
                    </a:stretch>
                  </pic:blipFill>
                  <pic:spPr bwMode="auto">
                    <a:xfrm>
                      <a:off x="0" y="0"/>
                      <a:ext cx="2308860" cy="1463040"/>
                    </a:xfrm>
                    <a:prstGeom prst="rect">
                      <a:avLst/>
                    </a:prstGeom>
                    <a:noFill/>
                  </pic:spPr>
                </pic:pic>
              </a:graphicData>
            </a:graphic>
          </wp:inline>
        </w:drawing>
      </w:r>
    </w:p>
    <w:p w14:paraId="595831BF" w14:textId="558FFB41" w:rsidR="004E5C0E" w:rsidRDefault="004E5C0E" w:rsidP="004E5C0E">
      <w:pPr>
        <w:pStyle w:val="afffd"/>
        <w:widowControl w:val="0"/>
        <w:numPr>
          <w:ilvl w:val="3"/>
          <w:numId w:val="12"/>
        </w:numPr>
        <w:spacing w:beforeLines="50" w:before="156" w:afterLines="50" w:after="156"/>
        <w:jc w:val="both"/>
        <w:outlineLvl w:val="2"/>
        <w:rPr>
          <w:rFonts w:ascii="宋体" w:eastAsia="宋体" w:hAnsi="宋体" w:cs="黑体"/>
          <w:szCs w:val="21"/>
        </w:rPr>
      </w:pPr>
      <w:r w:rsidRPr="004E5C0E">
        <w:rPr>
          <w:rFonts w:ascii="宋体" w:eastAsia="宋体" w:hAnsi="宋体" w:cs="黑体" w:hint="eastAsia"/>
          <w:szCs w:val="21"/>
        </w:rPr>
        <w:t>凸形线条为装饰线条处网格布与抹面胶浆不断开。线条突出出墙面超过去了</w:t>
      </w:r>
      <w:r w:rsidRPr="004E5C0E">
        <w:rPr>
          <w:rFonts w:ascii="宋体" w:eastAsia="宋体" w:hAnsi="宋体" w:cs="黑体"/>
          <w:szCs w:val="21"/>
        </w:rPr>
        <w:t>200 mm</w:t>
      </w:r>
      <w:r w:rsidRPr="004E5C0E">
        <w:rPr>
          <w:rFonts w:ascii="宋体" w:eastAsia="宋体" w:hAnsi="宋体" w:cs="黑体" w:hint="eastAsia"/>
          <w:szCs w:val="21"/>
        </w:rPr>
        <w:t>时，需加设机械固定件。线条表面按普通保温抹灰做法。</w:t>
      </w:r>
    </w:p>
    <w:p w14:paraId="57C1467B" w14:textId="7BF137EA" w:rsidR="004E5C0E" w:rsidRDefault="004E5C0E" w:rsidP="004E5C0E">
      <w:pPr>
        <w:pStyle w:val="afffd"/>
        <w:widowControl w:val="0"/>
        <w:numPr>
          <w:ilvl w:val="3"/>
          <w:numId w:val="12"/>
        </w:numPr>
        <w:spacing w:beforeLines="50" w:before="156" w:afterLines="50" w:after="156"/>
        <w:jc w:val="both"/>
        <w:outlineLvl w:val="2"/>
        <w:rPr>
          <w:rFonts w:ascii="宋体" w:eastAsia="宋体" w:hAnsi="宋体" w:cs="黑体"/>
          <w:szCs w:val="21"/>
        </w:rPr>
      </w:pPr>
      <w:r w:rsidRPr="004E5C0E">
        <w:rPr>
          <w:rFonts w:ascii="宋体" w:eastAsia="宋体" w:hAnsi="宋体" w:cs="黑体" w:hint="eastAsia"/>
          <w:szCs w:val="21"/>
        </w:rPr>
        <w:t>女儿墙做法</w:t>
      </w:r>
    </w:p>
    <w:p w14:paraId="764DD876" w14:textId="2EC69EB5" w:rsidR="004E5C0E" w:rsidRDefault="004E5C0E" w:rsidP="004E5C0E">
      <w:pPr>
        <w:jc w:val="center"/>
      </w:pPr>
      <w:r w:rsidRPr="004E5C0E">
        <w:rPr>
          <w:rFonts w:ascii="宋体" w:hAnsi="宋体" w:cs="黑体"/>
          <w:noProof/>
          <w:szCs w:val="21"/>
        </w:rPr>
        <w:drawing>
          <wp:inline distT="0" distB="0" distL="0" distR="0" wp14:anchorId="24D54C67" wp14:editId="25E0C065">
            <wp:extent cx="4869180" cy="1981200"/>
            <wp:effectExtent l="0" t="0" r="7620" b="0"/>
            <wp:docPr id="33" name="图片 33"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5" descr="未命名"/>
                    <pic:cNvPicPr>
                      <a:picLocks noChangeAspect="1" noChangeArrowheads="1"/>
                    </pic:cNvPicPr>
                  </pic:nvPicPr>
                  <pic:blipFill>
                    <a:blip r:embed="rId19">
                      <a:extLst>
                        <a:ext uri="{28A0092B-C50C-407E-A947-70E740481C1C}">
                          <a14:useLocalDpi xmlns:a14="http://schemas.microsoft.com/office/drawing/2010/main" val="0"/>
                        </a:ext>
                      </a:extLst>
                    </a:blip>
                    <a:srcRect r="17398" b="23402"/>
                    <a:stretch>
                      <a:fillRect/>
                    </a:stretch>
                  </pic:blipFill>
                  <pic:spPr bwMode="auto">
                    <a:xfrm>
                      <a:off x="0" y="0"/>
                      <a:ext cx="4869180" cy="1981200"/>
                    </a:xfrm>
                    <a:prstGeom prst="rect">
                      <a:avLst/>
                    </a:prstGeom>
                    <a:noFill/>
                  </pic:spPr>
                </pic:pic>
              </a:graphicData>
            </a:graphic>
          </wp:inline>
        </w:drawing>
      </w:r>
      <w:r>
        <w:rPr>
          <w:noProof/>
        </w:rPr>
        <w:drawing>
          <wp:inline distT="0" distB="0" distL="0" distR="0" wp14:anchorId="01959D77" wp14:editId="63C68D82">
            <wp:extent cx="3329940" cy="1691640"/>
            <wp:effectExtent l="0" t="0" r="3810" b="3810"/>
            <wp:docPr id="4" name="图片 4"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descr="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29940" cy="1691640"/>
                    </a:xfrm>
                    <a:prstGeom prst="rect">
                      <a:avLst/>
                    </a:prstGeom>
                    <a:noFill/>
                    <a:ln>
                      <a:noFill/>
                    </a:ln>
                  </pic:spPr>
                </pic:pic>
              </a:graphicData>
            </a:graphic>
          </wp:inline>
        </w:drawing>
      </w:r>
    </w:p>
    <w:p w14:paraId="393A01CE" w14:textId="27F18087" w:rsidR="004E5C0E" w:rsidRDefault="004E5C0E" w:rsidP="004E5C0E">
      <w:pPr>
        <w:jc w:val="center"/>
      </w:pPr>
      <w:r>
        <w:rPr>
          <w:noProof/>
        </w:rPr>
        <w:drawing>
          <wp:inline distT="0" distB="0" distL="0" distR="0" wp14:anchorId="13C994BE" wp14:editId="375BFF7C">
            <wp:extent cx="3223260" cy="1943100"/>
            <wp:effectExtent l="0" t="0" r="0" b="0"/>
            <wp:docPr id="3" name="图片 3"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9" descr="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23260" cy="1943100"/>
                    </a:xfrm>
                    <a:prstGeom prst="rect">
                      <a:avLst/>
                    </a:prstGeom>
                    <a:noFill/>
                    <a:ln>
                      <a:noFill/>
                    </a:ln>
                  </pic:spPr>
                </pic:pic>
              </a:graphicData>
            </a:graphic>
          </wp:inline>
        </w:drawing>
      </w:r>
    </w:p>
    <w:p w14:paraId="1DBF63A9" w14:textId="01150F5E" w:rsidR="004E5C0E" w:rsidRDefault="004E5C0E" w:rsidP="004E5C0E">
      <w:pPr>
        <w:pStyle w:val="afffd"/>
        <w:widowControl w:val="0"/>
        <w:numPr>
          <w:ilvl w:val="3"/>
          <w:numId w:val="12"/>
        </w:numPr>
        <w:spacing w:beforeLines="50" w:before="156" w:afterLines="50" w:after="156"/>
        <w:jc w:val="both"/>
        <w:outlineLvl w:val="2"/>
        <w:rPr>
          <w:rFonts w:ascii="宋体" w:eastAsia="宋体" w:hAnsi="宋体" w:cs="黑体"/>
          <w:szCs w:val="21"/>
        </w:rPr>
      </w:pPr>
      <w:r w:rsidRPr="004E5C0E">
        <w:rPr>
          <w:rFonts w:ascii="宋体" w:eastAsia="宋体" w:hAnsi="宋体" w:cs="黑体" w:hint="eastAsia"/>
          <w:szCs w:val="21"/>
        </w:rPr>
        <w:t>空调板做法</w:t>
      </w:r>
    </w:p>
    <w:p w14:paraId="2B29B713" w14:textId="7A6125B9" w:rsidR="004E5C0E" w:rsidRPr="004E5C0E" w:rsidRDefault="004E5C0E" w:rsidP="004E5C0E">
      <w:pPr>
        <w:jc w:val="center"/>
      </w:pPr>
      <w:r w:rsidRPr="004E5C0E">
        <w:rPr>
          <w:rFonts w:ascii="宋体" w:hAnsi="宋体" w:cs="黑体"/>
          <w:noProof/>
          <w:szCs w:val="21"/>
        </w:rPr>
        <w:lastRenderedPageBreak/>
        <w:drawing>
          <wp:inline distT="0" distB="0" distL="0" distR="0" wp14:anchorId="7BF12888" wp14:editId="6DACF332">
            <wp:extent cx="2705100" cy="2293620"/>
            <wp:effectExtent l="0" t="0" r="0" b="0"/>
            <wp:docPr id="32" name="图片 32"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4" descr="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05100" cy="2293620"/>
                    </a:xfrm>
                    <a:prstGeom prst="rect">
                      <a:avLst/>
                    </a:prstGeom>
                    <a:noFill/>
                  </pic:spPr>
                </pic:pic>
              </a:graphicData>
            </a:graphic>
          </wp:inline>
        </w:drawing>
      </w:r>
    </w:p>
    <w:p w14:paraId="7E11A387" w14:textId="5C9A2F82" w:rsidR="004E5C0E" w:rsidRPr="004E5C0E" w:rsidRDefault="004E5C0E" w:rsidP="004E5C0E">
      <w:pPr>
        <w:pStyle w:val="afffd"/>
        <w:widowControl w:val="0"/>
        <w:numPr>
          <w:ilvl w:val="3"/>
          <w:numId w:val="12"/>
        </w:numPr>
        <w:spacing w:beforeLines="50" w:before="156" w:afterLines="50" w:after="156"/>
        <w:jc w:val="both"/>
        <w:outlineLvl w:val="2"/>
        <w:rPr>
          <w:rFonts w:ascii="宋体" w:eastAsia="宋体" w:hAnsi="宋体" w:cs="黑体"/>
          <w:szCs w:val="21"/>
        </w:rPr>
      </w:pPr>
      <w:r w:rsidRPr="004E5C0E">
        <w:rPr>
          <w:rFonts w:ascii="宋体" w:eastAsia="宋体" w:hAnsi="宋体" w:cs="黑体" w:hint="eastAsia"/>
          <w:szCs w:val="21"/>
        </w:rPr>
        <w:t>预留穿墙洞做法</w:t>
      </w:r>
    </w:p>
    <w:p w14:paraId="76DC8C7D" w14:textId="53A8C728" w:rsidR="004E5C0E" w:rsidRPr="004E5C0E" w:rsidRDefault="004E5C0E" w:rsidP="004E5C0E">
      <w:pPr>
        <w:jc w:val="center"/>
      </w:pPr>
      <w:r>
        <w:rPr>
          <w:rFonts w:ascii="楷体" w:hAnsi="楷体"/>
          <w:noProof/>
          <w:sz w:val="24"/>
        </w:rPr>
        <w:drawing>
          <wp:inline distT="0" distB="0" distL="0" distR="0" wp14:anchorId="0CED397A" wp14:editId="03C2BF09">
            <wp:extent cx="3855720" cy="1485900"/>
            <wp:effectExtent l="0" t="0" r="0" b="0"/>
            <wp:docPr id="2" name="图片 2" descr="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8" descr="4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55720" cy="1485900"/>
                    </a:xfrm>
                    <a:prstGeom prst="rect">
                      <a:avLst/>
                    </a:prstGeom>
                    <a:noFill/>
                    <a:ln>
                      <a:noFill/>
                    </a:ln>
                  </pic:spPr>
                </pic:pic>
              </a:graphicData>
            </a:graphic>
          </wp:inline>
        </w:drawing>
      </w:r>
    </w:p>
    <w:p w14:paraId="6029A30D" w14:textId="58234F33" w:rsidR="00711A73" w:rsidRPr="00043242" w:rsidRDefault="00711A73" w:rsidP="00043242">
      <w:pPr>
        <w:pStyle w:val="21"/>
        <w:keepNext w:val="0"/>
        <w:keepLines w:val="0"/>
        <w:widowControl/>
        <w:numPr>
          <w:ilvl w:val="1"/>
          <w:numId w:val="12"/>
        </w:numPr>
        <w:adjustRightInd w:val="0"/>
        <w:spacing w:beforeLines="100" w:before="312" w:afterLines="100" w:after="312" w:line="240" w:lineRule="auto"/>
        <w:jc w:val="left"/>
        <w:rPr>
          <w:rFonts w:ascii="宋体" w:hAnsi="宋体" w:cs="黑体"/>
          <w:b w:val="0"/>
          <w:bCs w:val="0"/>
          <w:kern w:val="0"/>
          <w:sz w:val="21"/>
          <w:szCs w:val="21"/>
        </w:rPr>
      </w:pPr>
      <w:bookmarkStart w:id="27" w:name="_Toc206001104"/>
      <w:r w:rsidRPr="00043242">
        <w:rPr>
          <w:rFonts w:ascii="宋体" w:hAnsi="宋体" w:cs="黑体" w:hint="eastAsia"/>
          <w:b w:val="0"/>
          <w:bCs w:val="0"/>
          <w:kern w:val="0"/>
          <w:sz w:val="21"/>
          <w:szCs w:val="21"/>
        </w:rPr>
        <w:t>工程验收</w:t>
      </w:r>
      <w:r w:rsidR="001C0385">
        <w:rPr>
          <w:rFonts w:ascii="宋体" w:hAnsi="宋体" w:cs="黑体" w:hint="eastAsia"/>
          <w:b w:val="0"/>
          <w:bCs w:val="0"/>
          <w:kern w:val="0"/>
          <w:sz w:val="21"/>
          <w:szCs w:val="21"/>
        </w:rPr>
        <w:t>要求</w:t>
      </w:r>
      <w:bookmarkEnd w:id="27"/>
    </w:p>
    <w:p w14:paraId="36A951CE" w14:textId="77777777" w:rsidR="004E5C0E" w:rsidRPr="004E5C0E" w:rsidRDefault="004E5C0E" w:rsidP="004E5C0E">
      <w:pPr>
        <w:pStyle w:val="afffb"/>
        <w:numPr>
          <w:ilvl w:val="2"/>
          <w:numId w:val="12"/>
        </w:numPr>
        <w:spacing w:beforeLines="50" w:before="156" w:afterLines="50" w:after="156"/>
        <w:jc w:val="both"/>
        <w:outlineLvl w:val="1"/>
        <w:rPr>
          <w:rFonts w:cs="黑体"/>
          <w:szCs w:val="21"/>
        </w:rPr>
      </w:pPr>
      <w:bookmarkStart w:id="28" w:name="_Toc206001105"/>
      <w:r w:rsidRPr="004E5C0E">
        <w:rPr>
          <w:rFonts w:cs="黑体" w:hint="eastAsia"/>
          <w:szCs w:val="21"/>
        </w:rPr>
        <w:t>一般规定</w:t>
      </w:r>
      <w:bookmarkEnd w:id="28"/>
    </w:p>
    <w:p w14:paraId="011E5CD0" w14:textId="2F486DAD" w:rsidR="004E5C0E" w:rsidRPr="004E5C0E" w:rsidRDefault="004E5C0E" w:rsidP="004E5C0E">
      <w:pPr>
        <w:pStyle w:val="afffd"/>
        <w:widowControl w:val="0"/>
        <w:numPr>
          <w:ilvl w:val="3"/>
          <w:numId w:val="12"/>
        </w:numPr>
        <w:spacing w:beforeLines="50" w:before="156" w:afterLines="50" w:after="156"/>
        <w:jc w:val="both"/>
        <w:outlineLvl w:val="2"/>
        <w:rPr>
          <w:rFonts w:ascii="宋体" w:eastAsia="宋体" w:hAnsi="宋体" w:cs="黑体"/>
          <w:szCs w:val="21"/>
        </w:rPr>
      </w:pPr>
      <w:r w:rsidRPr="004E5C0E">
        <w:rPr>
          <w:rFonts w:ascii="宋体" w:eastAsia="宋体" w:hAnsi="宋体" w:cs="黑体" w:hint="eastAsia"/>
          <w:szCs w:val="21"/>
        </w:rPr>
        <w:t>应用本系统的墙体节能保温工程的质量验收应符合</w:t>
      </w:r>
      <w:r w:rsidR="004B6D47" w:rsidRPr="004E5C0E">
        <w:rPr>
          <w:rFonts w:ascii="宋体" w:eastAsia="宋体" w:hAnsi="宋体" w:cs="黑体" w:hint="eastAsia"/>
          <w:szCs w:val="21"/>
        </w:rPr>
        <w:t>《</w:t>
      </w:r>
      <w:r w:rsidRPr="004E5C0E">
        <w:rPr>
          <w:rFonts w:ascii="宋体" w:eastAsia="宋体" w:hAnsi="宋体" w:cs="黑体" w:hint="eastAsia"/>
          <w:szCs w:val="21"/>
        </w:rPr>
        <w:t>建筑工程施工质量验收统一标准</w:t>
      </w:r>
      <w:r w:rsidR="004B6D47" w:rsidRPr="004E5C0E">
        <w:rPr>
          <w:rFonts w:ascii="宋体" w:eastAsia="宋体" w:hAnsi="宋体" w:cs="黑体" w:hint="eastAsia"/>
          <w:szCs w:val="21"/>
        </w:rPr>
        <w:t>》</w:t>
      </w:r>
      <w:r w:rsidRPr="004E5C0E">
        <w:rPr>
          <w:rFonts w:ascii="宋体" w:eastAsia="宋体" w:hAnsi="宋体" w:cs="黑体"/>
          <w:szCs w:val="21"/>
        </w:rPr>
        <w:t>GB50300</w:t>
      </w:r>
      <w:r w:rsidRPr="004E5C0E">
        <w:rPr>
          <w:rFonts w:ascii="宋体" w:eastAsia="宋体" w:hAnsi="宋体" w:cs="黑体" w:hint="eastAsia"/>
          <w:szCs w:val="21"/>
        </w:rPr>
        <w:t>、《建筑装饰装修工程质量验收规范》</w:t>
      </w:r>
      <w:r w:rsidRPr="004E5C0E">
        <w:rPr>
          <w:rFonts w:ascii="宋体" w:eastAsia="宋体" w:hAnsi="宋体" w:cs="黑体"/>
          <w:szCs w:val="21"/>
        </w:rPr>
        <w:t>GB50210</w:t>
      </w:r>
      <w:r w:rsidRPr="004E5C0E">
        <w:rPr>
          <w:rFonts w:ascii="宋体" w:eastAsia="宋体" w:hAnsi="宋体" w:cs="黑体" w:hint="eastAsia"/>
          <w:szCs w:val="21"/>
        </w:rPr>
        <w:t>、《建筑节能工程施工质量验收规范》</w:t>
      </w:r>
      <w:r w:rsidRPr="004E5C0E">
        <w:rPr>
          <w:rFonts w:ascii="宋体" w:eastAsia="宋体" w:hAnsi="宋体" w:cs="黑体"/>
          <w:szCs w:val="21"/>
        </w:rPr>
        <w:t>GB50411</w:t>
      </w:r>
      <w:r w:rsidRPr="004E5C0E">
        <w:rPr>
          <w:rFonts w:ascii="宋体" w:eastAsia="宋体" w:hAnsi="宋体" w:cs="黑体" w:hint="eastAsia"/>
          <w:szCs w:val="21"/>
        </w:rPr>
        <w:t>、《外墙外保温验收规程》</w:t>
      </w:r>
      <w:r w:rsidRPr="004E5C0E">
        <w:rPr>
          <w:rFonts w:ascii="宋体" w:eastAsia="宋体" w:hAnsi="宋体" w:cs="黑体"/>
          <w:szCs w:val="21"/>
        </w:rPr>
        <w:t>DGJ08-113</w:t>
      </w:r>
      <w:r w:rsidRPr="004E5C0E">
        <w:rPr>
          <w:rFonts w:ascii="宋体" w:eastAsia="宋体" w:hAnsi="宋体" w:cs="黑体" w:hint="eastAsia"/>
          <w:szCs w:val="21"/>
        </w:rPr>
        <w:t>、《建筑节能工程施工质量验收规范》</w:t>
      </w:r>
      <w:r w:rsidRPr="004E5C0E">
        <w:rPr>
          <w:rFonts w:ascii="宋体" w:eastAsia="宋体" w:hAnsi="宋体" w:cs="黑体"/>
          <w:szCs w:val="21"/>
        </w:rPr>
        <w:t>DGJ32/J 19</w:t>
      </w:r>
      <w:r w:rsidRPr="004E5C0E">
        <w:rPr>
          <w:rFonts w:ascii="宋体" w:eastAsia="宋体" w:hAnsi="宋体" w:cs="黑体" w:hint="eastAsia"/>
          <w:szCs w:val="21"/>
        </w:rPr>
        <w:t>标准和相关规定。</w:t>
      </w:r>
    </w:p>
    <w:p w14:paraId="04DB4619" w14:textId="1DD8086C" w:rsidR="004E5C0E" w:rsidRPr="004E5C0E" w:rsidRDefault="004E5C0E" w:rsidP="004E5C0E">
      <w:pPr>
        <w:pStyle w:val="afffd"/>
        <w:widowControl w:val="0"/>
        <w:numPr>
          <w:ilvl w:val="3"/>
          <w:numId w:val="12"/>
        </w:numPr>
        <w:spacing w:beforeLines="50" w:before="156" w:afterLines="50" w:after="156"/>
        <w:jc w:val="both"/>
        <w:outlineLvl w:val="2"/>
        <w:rPr>
          <w:rFonts w:ascii="宋体" w:eastAsia="宋体" w:hAnsi="宋体" w:cs="黑体"/>
          <w:szCs w:val="21"/>
        </w:rPr>
      </w:pPr>
      <w:r w:rsidRPr="004E5C0E">
        <w:rPr>
          <w:rFonts w:ascii="宋体" w:eastAsia="宋体" w:hAnsi="宋体" w:cs="黑体" w:hint="eastAsia"/>
          <w:szCs w:val="21"/>
        </w:rPr>
        <w:t>系统以及各组成材料性能应符合本规程要求。当系统材料有任一变更时，应重新进行该项检验。</w:t>
      </w:r>
    </w:p>
    <w:p w14:paraId="6B1CD8D7" w14:textId="08A45DE4" w:rsidR="004E5C0E" w:rsidRPr="004E5C0E" w:rsidRDefault="004E5C0E" w:rsidP="004E5C0E">
      <w:pPr>
        <w:pStyle w:val="afffd"/>
        <w:widowControl w:val="0"/>
        <w:numPr>
          <w:ilvl w:val="3"/>
          <w:numId w:val="12"/>
        </w:numPr>
        <w:spacing w:beforeLines="50" w:before="156" w:afterLines="50" w:after="156"/>
        <w:jc w:val="both"/>
        <w:outlineLvl w:val="2"/>
        <w:rPr>
          <w:rFonts w:ascii="宋体" w:eastAsia="宋体" w:hAnsi="宋体" w:cs="黑体"/>
          <w:szCs w:val="21"/>
        </w:rPr>
      </w:pPr>
      <w:r w:rsidRPr="004E5C0E">
        <w:rPr>
          <w:rFonts w:ascii="宋体" w:eastAsia="宋体" w:hAnsi="宋体" w:cs="黑体" w:hint="eastAsia"/>
          <w:szCs w:val="21"/>
        </w:rPr>
        <w:t>节能分项工程的检验批应按下列规定划分：</w:t>
      </w:r>
    </w:p>
    <w:p w14:paraId="4CB79870" w14:textId="342ABF3B" w:rsidR="004E5C0E" w:rsidRPr="004E5C0E" w:rsidRDefault="004B6D47" w:rsidP="004B6D47">
      <w:pPr>
        <w:pStyle w:val="afffd"/>
        <w:widowControl w:val="0"/>
        <w:spacing w:beforeLines="50" w:before="156" w:afterLines="50" w:after="156"/>
        <w:ind w:firstLineChars="200" w:firstLine="420"/>
        <w:jc w:val="both"/>
        <w:outlineLvl w:val="2"/>
        <w:rPr>
          <w:rFonts w:ascii="宋体" w:eastAsia="宋体" w:hAnsi="宋体" w:cs="黑体"/>
          <w:szCs w:val="21"/>
        </w:rPr>
      </w:pPr>
      <w:r>
        <w:rPr>
          <w:rFonts w:ascii="宋体" w:eastAsia="宋体" w:hAnsi="宋体" w:cs="黑体"/>
          <w:szCs w:val="21"/>
        </w:rPr>
        <w:t>a.</w:t>
      </w:r>
      <w:r w:rsidR="004E5C0E" w:rsidRPr="004E5C0E">
        <w:rPr>
          <w:rFonts w:ascii="宋体" w:eastAsia="宋体" w:hAnsi="宋体" w:cs="黑体" w:hint="eastAsia"/>
          <w:szCs w:val="21"/>
        </w:rPr>
        <w:t>相同材料、工艺和施工条件的墙体保温工程每</w:t>
      </w:r>
      <w:r w:rsidR="004E5C0E" w:rsidRPr="004E5C0E">
        <w:rPr>
          <w:rFonts w:ascii="宋体" w:eastAsia="宋体" w:hAnsi="宋体" w:cs="黑体"/>
          <w:szCs w:val="21"/>
        </w:rPr>
        <w:t>500-1000</w:t>
      </w:r>
      <w:r w:rsidR="004E5C0E" w:rsidRPr="004E5C0E">
        <w:rPr>
          <w:rFonts w:ascii="宋体" w:eastAsia="宋体" w:hAnsi="宋体" w:cs="黑体" w:hint="eastAsia"/>
          <w:szCs w:val="21"/>
        </w:rPr>
        <w:t>㎡墙面面积为一个检验批，不足</w:t>
      </w:r>
      <w:r w:rsidR="004E5C0E" w:rsidRPr="004E5C0E">
        <w:rPr>
          <w:rFonts w:ascii="宋体" w:eastAsia="宋体" w:hAnsi="宋体" w:cs="黑体"/>
          <w:szCs w:val="21"/>
        </w:rPr>
        <w:t>500</w:t>
      </w:r>
      <w:r w:rsidR="004E5C0E" w:rsidRPr="004E5C0E">
        <w:rPr>
          <w:rFonts w:ascii="宋体" w:eastAsia="宋体" w:hAnsi="宋体" w:cs="黑体" w:hint="eastAsia"/>
          <w:szCs w:val="21"/>
        </w:rPr>
        <w:t>㎡也应划分为一个检验批。检查数量应符合下列规定：每</w:t>
      </w:r>
      <w:r w:rsidR="004E5C0E" w:rsidRPr="004E5C0E">
        <w:rPr>
          <w:rFonts w:ascii="宋体" w:eastAsia="宋体" w:hAnsi="宋体" w:cs="黑体"/>
          <w:szCs w:val="21"/>
        </w:rPr>
        <w:t>100</w:t>
      </w:r>
      <w:r w:rsidR="004E5C0E" w:rsidRPr="004E5C0E">
        <w:rPr>
          <w:rFonts w:ascii="宋体" w:eastAsia="宋体" w:hAnsi="宋体" w:cs="黑体" w:hint="eastAsia"/>
          <w:szCs w:val="21"/>
        </w:rPr>
        <w:t>㎡至少抽查一处，每处不得少于</w:t>
      </w:r>
      <w:r w:rsidR="004E5C0E" w:rsidRPr="004E5C0E">
        <w:rPr>
          <w:rFonts w:ascii="宋体" w:eastAsia="宋体" w:hAnsi="宋体" w:cs="黑体"/>
          <w:szCs w:val="21"/>
        </w:rPr>
        <w:t>10</w:t>
      </w:r>
      <w:r w:rsidR="004E5C0E" w:rsidRPr="004E5C0E">
        <w:rPr>
          <w:rFonts w:ascii="宋体" w:eastAsia="宋体" w:hAnsi="宋体" w:cs="黑体" w:hint="eastAsia"/>
          <w:szCs w:val="21"/>
        </w:rPr>
        <w:t>㎡，每个检验批抽查不少于</w:t>
      </w:r>
      <w:r w:rsidR="004E5C0E" w:rsidRPr="004E5C0E">
        <w:rPr>
          <w:rFonts w:ascii="宋体" w:eastAsia="宋体" w:hAnsi="宋体" w:cs="黑体"/>
          <w:szCs w:val="21"/>
        </w:rPr>
        <w:t>3</w:t>
      </w:r>
      <w:r w:rsidR="004E5C0E" w:rsidRPr="004E5C0E">
        <w:rPr>
          <w:rFonts w:ascii="宋体" w:eastAsia="宋体" w:hAnsi="宋体" w:cs="黑体" w:hint="eastAsia"/>
          <w:szCs w:val="21"/>
        </w:rPr>
        <w:t>处。</w:t>
      </w:r>
    </w:p>
    <w:p w14:paraId="3A5FE3AB" w14:textId="17A62164" w:rsidR="004E5C0E" w:rsidRPr="004E5C0E" w:rsidRDefault="004B6D47" w:rsidP="004B6D47">
      <w:pPr>
        <w:pStyle w:val="afffd"/>
        <w:widowControl w:val="0"/>
        <w:spacing w:beforeLines="50" w:before="156" w:afterLines="50" w:after="156"/>
        <w:ind w:firstLineChars="200" w:firstLine="420"/>
        <w:jc w:val="both"/>
        <w:outlineLvl w:val="2"/>
        <w:rPr>
          <w:rFonts w:ascii="宋体" w:eastAsia="宋体" w:hAnsi="宋体" w:cs="黑体"/>
          <w:szCs w:val="21"/>
        </w:rPr>
      </w:pPr>
      <w:r>
        <w:rPr>
          <w:rFonts w:ascii="宋体" w:eastAsia="宋体" w:hAnsi="宋体" w:cs="黑体"/>
          <w:szCs w:val="21"/>
        </w:rPr>
        <w:t>b.</w:t>
      </w:r>
      <w:r w:rsidR="004E5C0E" w:rsidRPr="004E5C0E">
        <w:rPr>
          <w:rFonts w:ascii="宋体" w:eastAsia="宋体" w:hAnsi="宋体" w:cs="黑体" w:hint="eastAsia"/>
          <w:szCs w:val="21"/>
        </w:rPr>
        <w:t>也可根据与施工流程相一致且方便施工与验收的原则，由施工单位与监理（建设）单位共同商定。</w:t>
      </w:r>
    </w:p>
    <w:p w14:paraId="0BADEEF1" w14:textId="1BCC8798" w:rsidR="004E5C0E" w:rsidRPr="004E5C0E" w:rsidRDefault="004B6D47" w:rsidP="004B6D47">
      <w:pPr>
        <w:pStyle w:val="afffd"/>
        <w:widowControl w:val="0"/>
        <w:spacing w:beforeLines="50" w:before="156" w:afterLines="50" w:after="156"/>
        <w:ind w:firstLineChars="200" w:firstLine="420"/>
        <w:jc w:val="both"/>
        <w:outlineLvl w:val="2"/>
        <w:rPr>
          <w:rFonts w:ascii="宋体" w:eastAsia="宋体" w:hAnsi="宋体" w:cs="黑体"/>
          <w:szCs w:val="21"/>
        </w:rPr>
      </w:pPr>
      <w:r>
        <w:rPr>
          <w:rFonts w:ascii="宋体" w:eastAsia="宋体" w:hAnsi="宋体" w:cs="黑体"/>
          <w:szCs w:val="21"/>
        </w:rPr>
        <w:t>c.</w:t>
      </w:r>
      <w:r w:rsidR="004E5C0E" w:rsidRPr="004E5C0E">
        <w:rPr>
          <w:rFonts w:ascii="宋体" w:eastAsia="宋体" w:hAnsi="宋体" w:cs="黑体" w:hint="eastAsia"/>
          <w:szCs w:val="21"/>
        </w:rPr>
        <w:t>现场检查保温系统时，应核对系统是否与型式检验时的系统相一致。</w:t>
      </w:r>
    </w:p>
    <w:p w14:paraId="1D29C54C" w14:textId="0B9782CF" w:rsidR="00711A73" w:rsidRPr="002E2E2E" w:rsidRDefault="004B6D47" w:rsidP="002E2E2E">
      <w:pPr>
        <w:pStyle w:val="afffb"/>
        <w:numPr>
          <w:ilvl w:val="2"/>
          <w:numId w:val="12"/>
        </w:numPr>
        <w:spacing w:beforeLines="50" w:before="156" w:afterLines="50" w:after="156"/>
        <w:jc w:val="both"/>
        <w:outlineLvl w:val="1"/>
        <w:rPr>
          <w:rFonts w:cs="黑体"/>
          <w:szCs w:val="21"/>
        </w:rPr>
      </w:pPr>
      <w:bookmarkStart w:id="29" w:name="_Toc206001106"/>
      <w:r w:rsidRPr="004B6D47">
        <w:rPr>
          <w:rFonts w:cs="黑体" w:hint="eastAsia"/>
          <w:szCs w:val="21"/>
        </w:rPr>
        <w:t>主控项目</w:t>
      </w:r>
      <w:bookmarkEnd w:id="29"/>
    </w:p>
    <w:p w14:paraId="1D6D484E" w14:textId="0187AED5" w:rsidR="004B6D47" w:rsidRPr="004B6D47" w:rsidRDefault="004B6D47" w:rsidP="004B6D47">
      <w:pPr>
        <w:pStyle w:val="afffd"/>
        <w:widowControl w:val="0"/>
        <w:numPr>
          <w:ilvl w:val="3"/>
          <w:numId w:val="12"/>
        </w:numPr>
        <w:spacing w:beforeLines="50" w:before="156" w:afterLines="50" w:after="156"/>
        <w:jc w:val="both"/>
        <w:outlineLvl w:val="2"/>
        <w:rPr>
          <w:rFonts w:ascii="宋体" w:eastAsia="宋体" w:hAnsi="宋体" w:cs="黑体"/>
          <w:szCs w:val="21"/>
        </w:rPr>
      </w:pPr>
      <w:r w:rsidRPr="004B6D47">
        <w:rPr>
          <w:rFonts w:ascii="宋体" w:eastAsia="宋体" w:hAnsi="宋体" w:cs="黑体" w:hint="eastAsia"/>
          <w:szCs w:val="21"/>
        </w:rPr>
        <w:t>所用材料和半成品、成品进场后，应做质量检查和验收，其品种、规格、性能必须符合设计和有关标准的要求。</w:t>
      </w:r>
    </w:p>
    <w:p w14:paraId="047B8718" w14:textId="77777777" w:rsidR="004B6D47" w:rsidRPr="004B6D47" w:rsidRDefault="004B6D47" w:rsidP="004B6D47">
      <w:pPr>
        <w:pStyle w:val="afffd"/>
        <w:widowControl w:val="0"/>
        <w:spacing w:beforeLines="50" w:before="156" w:afterLines="50" w:after="156"/>
        <w:ind w:firstLineChars="200" w:firstLine="420"/>
        <w:jc w:val="both"/>
        <w:outlineLvl w:val="2"/>
        <w:rPr>
          <w:rFonts w:ascii="宋体" w:eastAsia="宋体" w:hAnsi="宋体" w:cs="黑体"/>
          <w:szCs w:val="21"/>
        </w:rPr>
      </w:pPr>
      <w:r w:rsidRPr="004B6D47">
        <w:rPr>
          <w:rFonts w:ascii="宋体" w:eastAsia="宋体" w:hAnsi="宋体" w:cs="黑体" w:hint="eastAsia"/>
          <w:szCs w:val="21"/>
        </w:rPr>
        <w:t>检验方法：</w:t>
      </w:r>
    </w:p>
    <w:p w14:paraId="11FA6463" w14:textId="77777777" w:rsidR="004B6D47" w:rsidRPr="004B6D47" w:rsidRDefault="004B6D47" w:rsidP="004B6D47">
      <w:pPr>
        <w:pStyle w:val="afffd"/>
        <w:widowControl w:val="0"/>
        <w:spacing w:beforeLines="50" w:before="156" w:afterLines="50" w:after="156"/>
        <w:ind w:firstLineChars="200" w:firstLine="420"/>
        <w:jc w:val="both"/>
        <w:outlineLvl w:val="2"/>
        <w:rPr>
          <w:rFonts w:ascii="宋体" w:eastAsia="宋体" w:hAnsi="宋体" w:cs="黑体"/>
          <w:szCs w:val="21"/>
        </w:rPr>
      </w:pPr>
      <w:r w:rsidRPr="004B6D47">
        <w:rPr>
          <w:rFonts w:ascii="宋体" w:eastAsia="宋体" w:hAnsi="宋体" w:cs="黑体"/>
          <w:szCs w:val="21"/>
        </w:rPr>
        <w:lastRenderedPageBreak/>
        <w:t>a)</w:t>
      </w:r>
      <w:r w:rsidRPr="004B6D47">
        <w:rPr>
          <w:rFonts w:ascii="宋体" w:eastAsia="宋体" w:hAnsi="宋体" w:cs="黑体" w:hint="eastAsia"/>
          <w:szCs w:val="21"/>
        </w:rPr>
        <w:t>检查产品合格证、出厂检测报告和有效期内的型式检验报告，其性能指标应符合本规程</w:t>
      </w:r>
      <w:r w:rsidRPr="004B6D47">
        <w:rPr>
          <w:rFonts w:ascii="宋体" w:eastAsia="宋体" w:hAnsi="宋体" w:cs="黑体"/>
          <w:szCs w:val="21"/>
        </w:rPr>
        <w:t>4.2</w:t>
      </w:r>
      <w:r w:rsidRPr="004B6D47">
        <w:rPr>
          <w:rFonts w:ascii="宋体" w:eastAsia="宋体" w:hAnsi="宋体" w:cs="黑体" w:hint="eastAsia"/>
          <w:szCs w:val="21"/>
        </w:rPr>
        <w:t>的要求；</w:t>
      </w:r>
    </w:p>
    <w:p w14:paraId="4DE9D413" w14:textId="77777777" w:rsidR="004B6D47" w:rsidRPr="004B6D47" w:rsidRDefault="004B6D47" w:rsidP="004B6D47">
      <w:pPr>
        <w:pStyle w:val="afffd"/>
        <w:widowControl w:val="0"/>
        <w:spacing w:beforeLines="50" w:before="156" w:afterLines="50" w:after="156"/>
        <w:ind w:firstLineChars="200" w:firstLine="420"/>
        <w:jc w:val="both"/>
        <w:outlineLvl w:val="2"/>
        <w:rPr>
          <w:rFonts w:ascii="宋体" w:eastAsia="宋体" w:hAnsi="宋体" w:cs="黑体"/>
          <w:szCs w:val="21"/>
        </w:rPr>
      </w:pPr>
      <w:r w:rsidRPr="004B6D47">
        <w:rPr>
          <w:rFonts w:ascii="宋体" w:eastAsia="宋体" w:hAnsi="宋体" w:cs="黑体"/>
          <w:szCs w:val="21"/>
        </w:rPr>
        <w:t>b)</w:t>
      </w:r>
      <w:r w:rsidRPr="004B6D47">
        <w:rPr>
          <w:rFonts w:ascii="宋体" w:eastAsia="宋体" w:hAnsi="宋体" w:cs="黑体" w:hint="eastAsia"/>
          <w:szCs w:val="21"/>
        </w:rPr>
        <w:t>现场抽样复验，复验材料：发泡水泥板，粘结砂浆，界面砂浆，抗裂砂浆，增强网等。复验项目见附录</w:t>
      </w:r>
      <w:r w:rsidRPr="004B6D47">
        <w:rPr>
          <w:rFonts w:ascii="宋体" w:eastAsia="宋体" w:hAnsi="宋体" w:cs="黑体"/>
          <w:szCs w:val="21"/>
        </w:rPr>
        <w:t>B</w:t>
      </w:r>
      <w:r w:rsidRPr="004B6D47">
        <w:rPr>
          <w:rFonts w:ascii="宋体" w:eastAsia="宋体" w:hAnsi="宋体" w:cs="黑体" w:hint="eastAsia"/>
          <w:szCs w:val="21"/>
        </w:rPr>
        <w:t>。</w:t>
      </w:r>
    </w:p>
    <w:p w14:paraId="1E79B9E4" w14:textId="1F0A7D44" w:rsidR="004B6D47" w:rsidRPr="004B6D47" w:rsidRDefault="004B6D47" w:rsidP="004B6D47">
      <w:pPr>
        <w:pStyle w:val="afffd"/>
        <w:widowControl w:val="0"/>
        <w:numPr>
          <w:ilvl w:val="3"/>
          <w:numId w:val="12"/>
        </w:numPr>
        <w:spacing w:beforeLines="50" w:before="156" w:afterLines="50" w:after="156"/>
        <w:jc w:val="both"/>
        <w:outlineLvl w:val="2"/>
        <w:rPr>
          <w:rFonts w:ascii="宋体" w:eastAsia="宋体" w:hAnsi="宋体" w:cs="黑体"/>
          <w:szCs w:val="21"/>
        </w:rPr>
      </w:pPr>
      <w:r w:rsidRPr="004B6D47">
        <w:rPr>
          <w:rFonts w:ascii="宋体" w:eastAsia="宋体" w:hAnsi="宋体" w:cs="黑体" w:hint="eastAsia"/>
          <w:szCs w:val="21"/>
        </w:rPr>
        <w:t>各构造层之间的粘结或连接必须牢固。粘结强度与连接方式应符合设计要求。发泡水泥板材与基层的粘结强度试验应符合本规程的要求。发泡水泥板的粘贴面积不小于</w:t>
      </w:r>
      <w:r w:rsidRPr="004B6D47">
        <w:rPr>
          <w:rFonts w:ascii="宋体" w:eastAsia="宋体" w:hAnsi="宋体" w:cs="黑体"/>
          <w:szCs w:val="21"/>
        </w:rPr>
        <w:t>85%</w:t>
      </w:r>
      <w:r w:rsidRPr="004B6D47">
        <w:rPr>
          <w:rFonts w:ascii="宋体" w:eastAsia="宋体" w:hAnsi="宋体" w:cs="黑体" w:hint="eastAsia"/>
          <w:szCs w:val="21"/>
        </w:rPr>
        <w:t>。</w:t>
      </w:r>
    </w:p>
    <w:p w14:paraId="3EDD2344" w14:textId="77777777" w:rsidR="004B6D47" w:rsidRPr="004B6D47" w:rsidRDefault="004B6D47" w:rsidP="004B6D47">
      <w:pPr>
        <w:pStyle w:val="afffd"/>
        <w:widowControl w:val="0"/>
        <w:spacing w:beforeLines="50" w:before="156" w:afterLines="50" w:after="156"/>
        <w:ind w:firstLineChars="200" w:firstLine="420"/>
        <w:jc w:val="both"/>
        <w:outlineLvl w:val="2"/>
        <w:rPr>
          <w:rFonts w:ascii="宋体" w:eastAsia="宋体" w:hAnsi="宋体" w:cs="黑体"/>
          <w:szCs w:val="21"/>
        </w:rPr>
      </w:pPr>
      <w:r w:rsidRPr="004B6D47">
        <w:rPr>
          <w:rFonts w:ascii="宋体" w:eastAsia="宋体" w:hAnsi="宋体" w:cs="黑体" w:hint="eastAsia"/>
          <w:szCs w:val="21"/>
        </w:rPr>
        <w:t>检验方法：观察；手扳检查；粘接强度试验报告；核查隐蔽工程验收记录。</w:t>
      </w:r>
    </w:p>
    <w:p w14:paraId="449EAD76" w14:textId="77777777" w:rsidR="004B6D47" w:rsidRPr="004B6D47" w:rsidRDefault="004B6D47" w:rsidP="004B6D47">
      <w:pPr>
        <w:pStyle w:val="afffd"/>
        <w:widowControl w:val="0"/>
        <w:spacing w:beforeLines="50" w:before="156" w:afterLines="50" w:after="156"/>
        <w:ind w:firstLineChars="200" w:firstLine="420"/>
        <w:jc w:val="both"/>
        <w:outlineLvl w:val="2"/>
        <w:rPr>
          <w:rFonts w:ascii="宋体" w:eastAsia="宋体" w:hAnsi="宋体" w:cs="黑体"/>
          <w:szCs w:val="21"/>
        </w:rPr>
      </w:pPr>
      <w:r w:rsidRPr="004B6D47">
        <w:rPr>
          <w:rFonts w:ascii="宋体" w:eastAsia="宋体" w:hAnsi="宋体" w:cs="黑体" w:hint="eastAsia"/>
          <w:szCs w:val="21"/>
        </w:rPr>
        <w:t>检查数量：每个检验批抽查不少于</w:t>
      </w:r>
      <w:r w:rsidRPr="004B6D47">
        <w:rPr>
          <w:rFonts w:ascii="宋体" w:eastAsia="宋体" w:hAnsi="宋体" w:cs="黑体"/>
          <w:szCs w:val="21"/>
        </w:rPr>
        <w:t>3</w:t>
      </w:r>
      <w:r w:rsidRPr="004B6D47">
        <w:rPr>
          <w:rFonts w:ascii="宋体" w:eastAsia="宋体" w:hAnsi="宋体" w:cs="黑体" w:hint="eastAsia"/>
          <w:szCs w:val="21"/>
        </w:rPr>
        <w:t>处。</w:t>
      </w:r>
    </w:p>
    <w:p w14:paraId="167165D5" w14:textId="1FFB1FFF" w:rsidR="004B6D47" w:rsidRPr="004B6D47" w:rsidRDefault="004B6D47" w:rsidP="004B6D47">
      <w:pPr>
        <w:pStyle w:val="afffd"/>
        <w:widowControl w:val="0"/>
        <w:numPr>
          <w:ilvl w:val="3"/>
          <w:numId w:val="12"/>
        </w:numPr>
        <w:spacing w:beforeLines="50" w:before="156" w:afterLines="50" w:after="156"/>
        <w:jc w:val="both"/>
        <w:outlineLvl w:val="2"/>
        <w:rPr>
          <w:rFonts w:ascii="宋体" w:eastAsia="宋体" w:hAnsi="宋体" w:cs="黑体"/>
          <w:szCs w:val="21"/>
        </w:rPr>
      </w:pPr>
      <w:r w:rsidRPr="004B6D47">
        <w:rPr>
          <w:rFonts w:ascii="宋体" w:eastAsia="宋体" w:hAnsi="宋体" w:cs="黑体" w:hint="eastAsia"/>
          <w:szCs w:val="21"/>
        </w:rPr>
        <w:t>发泡水泥板的厚度必须符合设计要求。</w:t>
      </w:r>
    </w:p>
    <w:p w14:paraId="175C4751" w14:textId="77777777" w:rsidR="004B6D47" w:rsidRPr="004B6D47" w:rsidRDefault="004B6D47" w:rsidP="004B6D47">
      <w:pPr>
        <w:pStyle w:val="afffd"/>
        <w:widowControl w:val="0"/>
        <w:spacing w:beforeLines="50" w:before="156" w:afterLines="50" w:after="156"/>
        <w:ind w:firstLineChars="200" w:firstLine="420"/>
        <w:jc w:val="both"/>
        <w:outlineLvl w:val="2"/>
        <w:rPr>
          <w:rFonts w:ascii="宋体" w:eastAsia="宋体" w:hAnsi="宋体" w:cs="黑体"/>
          <w:szCs w:val="21"/>
        </w:rPr>
      </w:pPr>
      <w:r w:rsidRPr="004B6D47">
        <w:rPr>
          <w:rFonts w:ascii="宋体" w:eastAsia="宋体" w:hAnsi="宋体" w:cs="黑体" w:hint="eastAsia"/>
          <w:szCs w:val="21"/>
        </w:rPr>
        <w:t>检验方法：剖开尺量检查。</w:t>
      </w:r>
    </w:p>
    <w:p w14:paraId="4A28A4F9" w14:textId="09C7B178" w:rsidR="004B6D47" w:rsidRPr="004B6D47" w:rsidRDefault="004B6D47" w:rsidP="004B6D47">
      <w:pPr>
        <w:pStyle w:val="afffd"/>
        <w:widowControl w:val="0"/>
        <w:numPr>
          <w:ilvl w:val="3"/>
          <w:numId w:val="12"/>
        </w:numPr>
        <w:spacing w:beforeLines="50" w:before="156" w:afterLines="50" w:after="156"/>
        <w:jc w:val="both"/>
        <w:outlineLvl w:val="2"/>
        <w:rPr>
          <w:rFonts w:ascii="宋体" w:eastAsia="宋体" w:hAnsi="宋体" w:cs="黑体"/>
          <w:szCs w:val="21"/>
        </w:rPr>
      </w:pPr>
      <w:r w:rsidRPr="004B6D47">
        <w:rPr>
          <w:rFonts w:ascii="宋体" w:eastAsia="宋体" w:hAnsi="宋体" w:cs="黑体" w:hint="eastAsia"/>
          <w:szCs w:val="21"/>
        </w:rPr>
        <w:t>抹面层与发泡水泥板必须粘结牢固，无脱层、空鼓。面层无裂缝。</w:t>
      </w:r>
    </w:p>
    <w:p w14:paraId="144DC74A" w14:textId="77777777" w:rsidR="004B6D47" w:rsidRPr="004B6D47" w:rsidRDefault="004B6D47" w:rsidP="004B6D47">
      <w:pPr>
        <w:pStyle w:val="afffd"/>
        <w:widowControl w:val="0"/>
        <w:spacing w:beforeLines="50" w:before="156" w:afterLines="50" w:after="156"/>
        <w:ind w:firstLineChars="200" w:firstLine="420"/>
        <w:jc w:val="both"/>
        <w:outlineLvl w:val="2"/>
        <w:rPr>
          <w:rFonts w:ascii="宋体" w:eastAsia="宋体" w:hAnsi="宋体" w:cs="黑体"/>
          <w:szCs w:val="21"/>
        </w:rPr>
      </w:pPr>
      <w:r w:rsidRPr="004B6D47">
        <w:rPr>
          <w:rFonts w:ascii="宋体" w:eastAsia="宋体" w:hAnsi="宋体" w:cs="黑体" w:hint="eastAsia"/>
          <w:szCs w:val="21"/>
        </w:rPr>
        <w:t>检验方法：用小锤轻击，观察检查。</w:t>
      </w:r>
    </w:p>
    <w:p w14:paraId="06E32BC4" w14:textId="5C5B0085" w:rsidR="004B6D47" w:rsidRPr="004B6D47" w:rsidRDefault="004B6D47" w:rsidP="004B6D47">
      <w:pPr>
        <w:pStyle w:val="afffd"/>
        <w:widowControl w:val="0"/>
        <w:numPr>
          <w:ilvl w:val="3"/>
          <w:numId w:val="12"/>
        </w:numPr>
        <w:spacing w:beforeLines="50" w:before="156" w:afterLines="50" w:after="156"/>
        <w:jc w:val="both"/>
        <w:outlineLvl w:val="2"/>
        <w:rPr>
          <w:rFonts w:ascii="宋体" w:eastAsia="宋体" w:hAnsi="宋体" w:cs="黑体"/>
          <w:szCs w:val="21"/>
        </w:rPr>
      </w:pPr>
      <w:r w:rsidRPr="004B6D47">
        <w:rPr>
          <w:rFonts w:ascii="宋体" w:eastAsia="宋体" w:hAnsi="宋体" w:cs="黑体" w:hint="eastAsia"/>
          <w:szCs w:val="21"/>
        </w:rPr>
        <w:t>寒冷地区外墙出挑构件及附墙部件应按设计要求采取隔断热桥和保温措施。</w:t>
      </w:r>
    </w:p>
    <w:p w14:paraId="5412B56D" w14:textId="77777777" w:rsidR="004B6D47" w:rsidRPr="004B6D47" w:rsidRDefault="004B6D47" w:rsidP="004B6D47">
      <w:pPr>
        <w:pStyle w:val="afffd"/>
        <w:widowControl w:val="0"/>
        <w:spacing w:beforeLines="50" w:before="156" w:afterLines="50" w:after="156"/>
        <w:ind w:firstLineChars="200" w:firstLine="420"/>
        <w:jc w:val="both"/>
        <w:outlineLvl w:val="2"/>
        <w:rPr>
          <w:rFonts w:ascii="宋体" w:eastAsia="宋体" w:hAnsi="宋体" w:cs="黑体"/>
          <w:szCs w:val="21"/>
        </w:rPr>
      </w:pPr>
      <w:r w:rsidRPr="004B6D47">
        <w:rPr>
          <w:rFonts w:ascii="宋体" w:eastAsia="宋体" w:hAnsi="宋体" w:cs="黑体" w:hint="eastAsia"/>
          <w:szCs w:val="21"/>
        </w:rPr>
        <w:t>检验方法</w:t>
      </w:r>
      <w:r w:rsidRPr="004B6D47">
        <w:rPr>
          <w:rFonts w:ascii="宋体" w:eastAsia="宋体" w:hAnsi="宋体" w:cs="黑体"/>
          <w:szCs w:val="21"/>
        </w:rPr>
        <w:t>:</w:t>
      </w:r>
      <w:r w:rsidRPr="004B6D47">
        <w:rPr>
          <w:rFonts w:ascii="宋体" w:eastAsia="宋体" w:hAnsi="宋体" w:cs="黑体" w:hint="eastAsia"/>
          <w:szCs w:val="21"/>
        </w:rPr>
        <w:t>对照设计文件观察检查。</w:t>
      </w:r>
    </w:p>
    <w:p w14:paraId="6CC6EB6A" w14:textId="276B4963" w:rsidR="004B6D47" w:rsidRPr="004B6D47" w:rsidRDefault="004B6D47" w:rsidP="004B6D47">
      <w:pPr>
        <w:pStyle w:val="afffd"/>
        <w:widowControl w:val="0"/>
        <w:numPr>
          <w:ilvl w:val="3"/>
          <w:numId w:val="12"/>
        </w:numPr>
        <w:spacing w:beforeLines="50" w:before="156" w:afterLines="50" w:after="156"/>
        <w:jc w:val="both"/>
        <w:outlineLvl w:val="2"/>
        <w:rPr>
          <w:rFonts w:ascii="宋体" w:eastAsia="宋体" w:hAnsi="宋体" w:cs="黑体"/>
          <w:szCs w:val="21"/>
        </w:rPr>
      </w:pPr>
      <w:r w:rsidRPr="004B6D47">
        <w:rPr>
          <w:rFonts w:ascii="宋体" w:eastAsia="宋体" w:hAnsi="宋体" w:cs="黑体" w:hint="eastAsia"/>
          <w:szCs w:val="21"/>
        </w:rPr>
        <w:t>窗口外侧四周墙面应按设计要求进行保温处理。</w:t>
      </w:r>
    </w:p>
    <w:p w14:paraId="26423307" w14:textId="59EB2751" w:rsidR="004B6D47" w:rsidRDefault="004B6D47" w:rsidP="004B6D47">
      <w:pPr>
        <w:pStyle w:val="afffd"/>
        <w:widowControl w:val="0"/>
        <w:spacing w:beforeLines="50" w:before="156" w:afterLines="50" w:after="156"/>
        <w:ind w:firstLineChars="200" w:firstLine="420"/>
        <w:jc w:val="both"/>
        <w:outlineLvl w:val="2"/>
        <w:rPr>
          <w:rFonts w:ascii="宋体" w:eastAsia="宋体" w:hAnsi="宋体" w:cs="黑体"/>
          <w:szCs w:val="21"/>
        </w:rPr>
      </w:pPr>
      <w:r w:rsidRPr="004B6D47">
        <w:rPr>
          <w:rFonts w:ascii="宋体" w:eastAsia="宋体" w:hAnsi="宋体" w:cs="黑体" w:hint="eastAsia"/>
          <w:szCs w:val="21"/>
        </w:rPr>
        <w:t>检验方法：对照设计文件观察检查。</w:t>
      </w:r>
    </w:p>
    <w:p w14:paraId="441FA7C3" w14:textId="113E4FFD" w:rsidR="004B6D47" w:rsidRPr="002E2E2E" w:rsidRDefault="004B6D47" w:rsidP="004B6D47">
      <w:pPr>
        <w:pStyle w:val="afffb"/>
        <w:numPr>
          <w:ilvl w:val="2"/>
          <w:numId w:val="12"/>
        </w:numPr>
        <w:spacing w:beforeLines="50" w:before="156" w:afterLines="50" w:after="156"/>
        <w:jc w:val="both"/>
        <w:outlineLvl w:val="1"/>
        <w:rPr>
          <w:rFonts w:cs="黑体"/>
          <w:szCs w:val="21"/>
        </w:rPr>
      </w:pPr>
      <w:bookmarkStart w:id="30" w:name="_Toc206001107"/>
      <w:r>
        <w:rPr>
          <w:rFonts w:cs="黑体" w:hint="eastAsia"/>
          <w:szCs w:val="21"/>
        </w:rPr>
        <w:t>一般</w:t>
      </w:r>
      <w:r w:rsidRPr="004B6D47">
        <w:rPr>
          <w:rFonts w:cs="黑体" w:hint="eastAsia"/>
          <w:szCs w:val="21"/>
        </w:rPr>
        <w:t>项目</w:t>
      </w:r>
      <w:bookmarkEnd w:id="30"/>
    </w:p>
    <w:p w14:paraId="55282113" w14:textId="4395FECB" w:rsidR="004B6D47" w:rsidRPr="004B6D47" w:rsidRDefault="004B6D47" w:rsidP="004B6D47">
      <w:pPr>
        <w:pStyle w:val="afffd"/>
        <w:widowControl w:val="0"/>
        <w:numPr>
          <w:ilvl w:val="3"/>
          <w:numId w:val="12"/>
        </w:numPr>
        <w:spacing w:beforeLines="50" w:before="156" w:afterLines="50" w:after="156"/>
        <w:jc w:val="both"/>
        <w:outlineLvl w:val="2"/>
        <w:rPr>
          <w:rFonts w:ascii="宋体" w:eastAsia="宋体" w:hAnsi="宋体" w:cs="黑体"/>
          <w:szCs w:val="21"/>
        </w:rPr>
      </w:pPr>
      <w:r w:rsidRPr="004B6D47">
        <w:rPr>
          <w:rFonts w:ascii="宋体" w:eastAsia="宋体" w:hAnsi="宋体" w:cs="黑体" w:hint="eastAsia"/>
          <w:szCs w:val="21"/>
        </w:rPr>
        <w:t>发泡水泥板安装应上下错缝，拼缝应平整严密，接缝处不得抹胶粘剂。</w:t>
      </w:r>
    </w:p>
    <w:p w14:paraId="7F89B86E" w14:textId="77777777" w:rsidR="004B6D47" w:rsidRPr="004B6D47" w:rsidRDefault="004B6D47" w:rsidP="004B6D47">
      <w:pPr>
        <w:pStyle w:val="afffd"/>
        <w:widowControl w:val="0"/>
        <w:spacing w:beforeLines="50" w:before="156" w:afterLines="50" w:after="156"/>
        <w:ind w:firstLineChars="200" w:firstLine="420"/>
        <w:jc w:val="both"/>
        <w:outlineLvl w:val="2"/>
        <w:rPr>
          <w:rFonts w:ascii="宋体" w:eastAsia="宋体" w:hAnsi="宋体" w:cs="黑体"/>
          <w:szCs w:val="21"/>
        </w:rPr>
      </w:pPr>
      <w:r w:rsidRPr="004B6D47">
        <w:rPr>
          <w:rFonts w:ascii="宋体" w:eastAsia="宋体" w:hAnsi="宋体" w:cs="黑体" w:hint="eastAsia"/>
          <w:szCs w:val="21"/>
        </w:rPr>
        <w:t>检验方法：观察，尺量检查。</w:t>
      </w:r>
    </w:p>
    <w:p w14:paraId="61754EB1" w14:textId="6C5C96F9" w:rsidR="004B6D47" w:rsidRPr="004B6D47" w:rsidRDefault="004B6D47" w:rsidP="004B6D47">
      <w:pPr>
        <w:pStyle w:val="afffd"/>
        <w:widowControl w:val="0"/>
        <w:numPr>
          <w:ilvl w:val="3"/>
          <w:numId w:val="12"/>
        </w:numPr>
        <w:spacing w:beforeLines="50" w:before="156" w:afterLines="50" w:after="156"/>
        <w:jc w:val="both"/>
        <w:outlineLvl w:val="2"/>
        <w:rPr>
          <w:rFonts w:ascii="宋体" w:eastAsia="宋体" w:hAnsi="宋体" w:cs="黑体"/>
          <w:szCs w:val="21"/>
        </w:rPr>
      </w:pPr>
      <w:r w:rsidRPr="004B6D47">
        <w:rPr>
          <w:rFonts w:ascii="宋体" w:eastAsia="宋体" w:hAnsi="宋体" w:cs="黑体" w:hint="eastAsia"/>
          <w:szCs w:val="21"/>
        </w:rPr>
        <w:t>夏热冬冷地区外墙出挑构件及附墙应按设计要求采取隔断热桥和保温措施。</w:t>
      </w:r>
    </w:p>
    <w:p w14:paraId="6C58CA85" w14:textId="77777777" w:rsidR="004B6D47" w:rsidRPr="004B6D47" w:rsidRDefault="004B6D47" w:rsidP="004B6D47">
      <w:pPr>
        <w:pStyle w:val="afffd"/>
        <w:widowControl w:val="0"/>
        <w:spacing w:beforeLines="50" w:before="156" w:afterLines="50" w:after="156"/>
        <w:ind w:firstLineChars="200" w:firstLine="420"/>
        <w:jc w:val="both"/>
        <w:outlineLvl w:val="2"/>
        <w:rPr>
          <w:rFonts w:ascii="宋体" w:eastAsia="宋体" w:hAnsi="宋体" w:cs="黑体"/>
          <w:szCs w:val="21"/>
        </w:rPr>
      </w:pPr>
      <w:r w:rsidRPr="004B6D47">
        <w:rPr>
          <w:rFonts w:ascii="宋体" w:eastAsia="宋体" w:hAnsi="宋体" w:cs="黑体" w:hint="eastAsia"/>
          <w:szCs w:val="21"/>
        </w:rPr>
        <w:t>检验方法：对照设计文件观察检查。</w:t>
      </w:r>
    </w:p>
    <w:p w14:paraId="255E3193" w14:textId="3718B782" w:rsidR="004B6D47" w:rsidRPr="004B6D47" w:rsidRDefault="004B6D47" w:rsidP="004B6D47">
      <w:pPr>
        <w:pStyle w:val="afffd"/>
        <w:widowControl w:val="0"/>
        <w:numPr>
          <w:ilvl w:val="3"/>
          <w:numId w:val="12"/>
        </w:numPr>
        <w:spacing w:beforeLines="50" w:before="156" w:afterLines="50" w:after="156"/>
        <w:jc w:val="both"/>
        <w:outlineLvl w:val="2"/>
        <w:rPr>
          <w:rFonts w:ascii="宋体" w:eastAsia="宋体" w:hAnsi="宋体" w:cs="黑体"/>
          <w:szCs w:val="21"/>
        </w:rPr>
      </w:pPr>
      <w:r w:rsidRPr="004B6D47">
        <w:rPr>
          <w:rFonts w:ascii="宋体" w:eastAsia="宋体" w:hAnsi="宋体" w:cs="黑体" w:hint="eastAsia"/>
          <w:szCs w:val="21"/>
        </w:rPr>
        <w:t>发泡水泥板安装允许偏差和检查方法应符合下表的规定。</w:t>
      </w:r>
    </w:p>
    <w:p w14:paraId="6214F8FD" w14:textId="104F8063" w:rsidR="00711A73" w:rsidRPr="002E2E2E" w:rsidRDefault="002E2E2E" w:rsidP="002E2E2E">
      <w:pPr>
        <w:pStyle w:val="afffd"/>
        <w:widowControl w:val="0"/>
        <w:spacing w:beforeLines="50" w:before="156" w:afterLines="50" w:after="156"/>
        <w:jc w:val="center"/>
        <w:outlineLvl w:val="2"/>
        <w:rPr>
          <w:rFonts w:ascii="楷体" w:eastAsia="楷体" w:hAnsi="楷体"/>
          <w:szCs w:val="21"/>
        </w:rPr>
      </w:pPr>
      <w:r>
        <w:rPr>
          <w:rFonts w:hint="eastAsia"/>
        </w:rPr>
        <w:t>表</w:t>
      </w:r>
      <w:r>
        <w:rPr>
          <w:rFonts w:hint="eastAsia"/>
        </w:rPr>
        <w:t>1</w:t>
      </w:r>
      <w:r w:rsidR="004B6D47">
        <w:rPr>
          <w:rFonts w:hint="eastAsia"/>
        </w:rPr>
        <w:t>1</w:t>
      </w:r>
      <w:r>
        <w:t xml:space="preserve">  </w:t>
      </w:r>
      <w:r w:rsidR="004B6D47">
        <w:rPr>
          <w:rFonts w:hint="eastAsia"/>
        </w:rPr>
        <w:t>发泡水泥板</w:t>
      </w:r>
      <w:r w:rsidRPr="002E2E2E">
        <w:rPr>
          <w:rFonts w:hint="eastAsia"/>
        </w:rPr>
        <w:t>安装允许偏差和检验方法</w:t>
      </w:r>
    </w:p>
    <w:tbl>
      <w:tblPr>
        <w:tblW w:w="7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2"/>
        <w:gridCol w:w="2036"/>
        <w:gridCol w:w="4291"/>
      </w:tblGrid>
      <w:tr w:rsidR="002E2E2E" w:rsidRPr="002E2E2E" w14:paraId="1DBB278E" w14:textId="77777777" w:rsidTr="002E2E2E">
        <w:trPr>
          <w:jc w:val="center"/>
        </w:trPr>
        <w:tc>
          <w:tcPr>
            <w:tcW w:w="1582" w:type="dxa"/>
            <w:tcBorders>
              <w:top w:val="single" w:sz="4" w:space="0" w:color="auto"/>
              <w:left w:val="single" w:sz="4" w:space="0" w:color="auto"/>
              <w:bottom w:val="single" w:sz="4" w:space="0" w:color="auto"/>
              <w:right w:val="single" w:sz="4" w:space="0" w:color="auto"/>
            </w:tcBorders>
            <w:vAlign w:val="center"/>
            <w:hideMark/>
          </w:tcPr>
          <w:p w14:paraId="0C153B2D"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项  目</w:t>
            </w:r>
          </w:p>
        </w:tc>
        <w:tc>
          <w:tcPr>
            <w:tcW w:w="2036" w:type="dxa"/>
            <w:tcBorders>
              <w:top w:val="single" w:sz="4" w:space="0" w:color="auto"/>
              <w:left w:val="single" w:sz="4" w:space="0" w:color="auto"/>
              <w:bottom w:val="single" w:sz="4" w:space="0" w:color="auto"/>
              <w:right w:val="single" w:sz="4" w:space="0" w:color="auto"/>
            </w:tcBorders>
            <w:vAlign w:val="center"/>
            <w:hideMark/>
          </w:tcPr>
          <w:p w14:paraId="258BD31D"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允许偏差(mm)</w:t>
            </w:r>
          </w:p>
        </w:tc>
        <w:tc>
          <w:tcPr>
            <w:tcW w:w="4291" w:type="dxa"/>
            <w:tcBorders>
              <w:top w:val="single" w:sz="4" w:space="0" w:color="auto"/>
              <w:left w:val="single" w:sz="4" w:space="0" w:color="auto"/>
              <w:bottom w:val="single" w:sz="4" w:space="0" w:color="auto"/>
              <w:right w:val="single" w:sz="4" w:space="0" w:color="auto"/>
            </w:tcBorders>
            <w:vAlign w:val="center"/>
            <w:hideMark/>
          </w:tcPr>
          <w:p w14:paraId="002EC7FF"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检  查  方  法</w:t>
            </w:r>
          </w:p>
        </w:tc>
      </w:tr>
      <w:tr w:rsidR="002E2E2E" w:rsidRPr="002E2E2E" w14:paraId="1E5245DF" w14:textId="77777777" w:rsidTr="002E2E2E">
        <w:trPr>
          <w:jc w:val="center"/>
        </w:trPr>
        <w:tc>
          <w:tcPr>
            <w:tcW w:w="1582" w:type="dxa"/>
            <w:tcBorders>
              <w:top w:val="single" w:sz="4" w:space="0" w:color="auto"/>
              <w:left w:val="single" w:sz="4" w:space="0" w:color="auto"/>
              <w:bottom w:val="single" w:sz="4" w:space="0" w:color="auto"/>
              <w:right w:val="single" w:sz="4" w:space="0" w:color="auto"/>
            </w:tcBorders>
            <w:vAlign w:val="center"/>
            <w:hideMark/>
          </w:tcPr>
          <w:p w14:paraId="1DE1D9D2"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表面平整</w:t>
            </w:r>
          </w:p>
        </w:tc>
        <w:tc>
          <w:tcPr>
            <w:tcW w:w="2036" w:type="dxa"/>
            <w:tcBorders>
              <w:top w:val="single" w:sz="4" w:space="0" w:color="auto"/>
              <w:left w:val="single" w:sz="4" w:space="0" w:color="auto"/>
              <w:bottom w:val="single" w:sz="4" w:space="0" w:color="auto"/>
              <w:right w:val="single" w:sz="4" w:space="0" w:color="auto"/>
            </w:tcBorders>
            <w:vAlign w:val="center"/>
            <w:hideMark/>
          </w:tcPr>
          <w:p w14:paraId="7C6E1FA2" w14:textId="4B008417" w:rsidR="002E2E2E" w:rsidRPr="002E2E2E" w:rsidRDefault="004B6D47" w:rsidP="002E2E2E">
            <w:pPr>
              <w:jc w:val="center"/>
              <w:rPr>
                <w:rFonts w:asciiTheme="minorEastAsia" w:eastAsiaTheme="minorEastAsia" w:hAnsiTheme="minorEastAsia"/>
                <w:sz w:val="18"/>
                <w:szCs w:val="21"/>
              </w:rPr>
            </w:pPr>
            <w:r>
              <w:rPr>
                <w:rFonts w:asciiTheme="minorEastAsia" w:eastAsiaTheme="minorEastAsia" w:hAnsiTheme="minorEastAsia" w:hint="eastAsia"/>
                <w:sz w:val="18"/>
                <w:szCs w:val="21"/>
              </w:rPr>
              <w:t>3</w:t>
            </w:r>
          </w:p>
        </w:tc>
        <w:tc>
          <w:tcPr>
            <w:tcW w:w="4291" w:type="dxa"/>
            <w:tcBorders>
              <w:top w:val="single" w:sz="4" w:space="0" w:color="auto"/>
              <w:left w:val="single" w:sz="4" w:space="0" w:color="auto"/>
              <w:bottom w:val="single" w:sz="4" w:space="0" w:color="auto"/>
              <w:right w:val="single" w:sz="4" w:space="0" w:color="auto"/>
            </w:tcBorders>
            <w:hideMark/>
          </w:tcPr>
          <w:p w14:paraId="27C07B98"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用2m靠尺楔形塞尺检查</w:t>
            </w:r>
          </w:p>
        </w:tc>
      </w:tr>
      <w:tr w:rsidR="002E2E2E" w:rsidRPr="002E2E2E" w14:paraId="25398B9E" w14:textId="77777777" w:rsidTr="002E2E2E">
        <w:trPr>
          <w:cantSplit/>
          <w:jc w:val="center"/>
        </w:trPr>
        <w:tc>
          <w:tcPr>
            <w:tcW w:w="1582" w:type="dxa"/>
            <w:tcBorders>
              <w:top w:val="single" w:sz="4" w:space="0" w:color="auto"/>
              <w:left w:val="single" w:sz="4" w:space="0" w:color="auto"/>
              <w:bottom w:val="single" w:sz="4" w:space="0" w:color="auto"/>
              <w:right w:val="single" w:sz="4" w:space="0" w:color="auto"/>
            </w:tcBorders>
            <w:vAlign w:val="center"/>
            <w:hideMark/>
          </w:tcPr>
          <w:p w14:paraId="5A593A85"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立面垂直</w:t>
            </w:r>
          </w:p>
        </w:tc>
        <w:tc>
          <w:tcPr>
            <w:tcW w:w="2036" w:type="dxa"/>
            <w:tcBorders>
              <w:top w:val="single" w:sz="4" w:space="0" w:color="auto"/>
              <w:left w:val="single" w:sz="4" w:space="0" w:color="auto"/>
              <w:bottom w:val="single" w:sz="4" w:space="0" w:color="auto"/>
              <w:right w:val="single" w:sz="4" w:space="0" w:color="auto"/>
            </w:tcBorders>
            <w:vAlign w:val="center"/>
            <w:hideMark/>
          </w:tcPr>
          <w:p w14:paraId="2C26E852" w14:textId="3FB61CD6" w:rsidR="002E2E2E" w:rsidRPr="002E2E2E" w:rsidRDefault="004B6D47" w:rsidP="002E2E2E">
            <w:pPr>
              <w:jc w:val="center"/>
              <w:rPr>
                <w:rFonts w:asciiTheme="minorEastAsia" w:eastAsiaTheme="minorEastAsia" w:hAnsiTheme="minorEastAsia"/>
                <w:sz w:val="18"/>
                <w:szCs w:val="21"/>
              </w:rPr>
            </w:pPr>
            <w:r>
              <w:rPr>
                <w:rFonts w:asciiTheme="minorEastAsia" w:eastAsiaTheme="minorEastAsia" w:hAnsiTheme="minorEastAsia" w:hint="eastAsia"/>
                <w:sz w:val="18"/>
                <w:szCs w:val="21"/>
              </w:rPr>
              <w:t>3</w:t>
            </w:r>
          </w:p>
        </w:tc>
        <w:tc>
          <w:tcPr>
            <w:tcW w:w="4291" w:type="dxa"/>
            <w:tcBorders>
              <w:top w:val="single" w:sz="4" w:space="0" w:color="auto"/>
              <w:left w:val="single" w:sz="4" w:space="0" w:color="auto"/>
              <w:bottom w:val="single" w:sz="4" w:space="0" w:color="auto"/>
              <w:right w:val="single" w:sz="4" w:space="0" w:color="auto"/>
            </w:tcBorders>
            <w:hideMark/>
          </w:tcPr>
          <w:p w14:paraId="6BAB49C2"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用2m垂直检查尺检查</w:t>
            </w:r>
          </w:p>
        </w:tc>
      </w:tr>
      <w:tr w:rsidR="002E2E2E" w:rsidRPr="002E2E2E" w14:paraId="6A46C3E4" w14:textId="77777777" w:rsidTr="002E2E2E">
        <w:trPr>
          <w:jc w:val="center"/>
        </w:trPr>
        <w:tc>
          <w:tcPr>
            <w:tcW w:w="1582" w:type="dxa"/>
            <w:tcBorders>
              <w:top w:val="single" w:sz="4" w:space="0" w:color="auto"/>
              <w:left w:val="single" w:sz="4" w:space="0" w:color="auto"/>
              <w:bottom w:val="single" w:sz="4" w:space="0" w:color="auto"/>
              <w:right w:val="single" w:sz="4" w:space="0" w:color="auto"/>
            </w:tcBorders>
            <w:vAlign w:val="center"/>
            <w:hideMark/>
          </w:tcPr>
          <w:p w14:paraId="4B9741D6"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阴、阳角垂直</w:t>
            </w:r>
          </w:p>
        </w:tc>
        <w:tc>
          <w:tcPr>
            <w:tcW w:w="2036" w:type="dxa"/>
            <w:tcBorders>
              <w:top w:val="single" w:sz="4" w:space="0" w:color="auto"/>
              <w:left w:val="single" w:sz="4" w:space="0" w:color="auto"/>
              <w:bottom w:val="single" w:sz="4" w:space="0" w:color="auto"/>
              <w:right w:val="single" w:sz="4" w:space="0" w:color="auto"/>
            </w:tcBorders>
            <w:vAlign w:val="center"/>
            <w:hideMark/>
          </w:tcPr>
          <w:p w14:paraId="04C58523" w14:textId="00C24F08" w:rsidR="002E2E2E" w:rsidRPr="002E2E2E" w:rsidRDefault="004B6D47" w:rsidP="002E2E2E">
            <w:pPr>
              <w:jc w:val="center"/>
              <w:rPr>
                <w:rFonts w:asciiTheme="minorEastAsia" w:eastAsiaTheme="minorEastAsia" w:hAnsiTheme="minorEastAsia"/>
                <w:sz w:val="18"/>
                <w:szCs w:val="21"/>
              </w:rPr>
            </w:pPr>
            <w:r>
              <w:rPr>
                <w:rFonts w:asciiTheme="minorEastAsia" w:eastAsiaTheme="minorEastAsia" w:hAnsiTheme="minorEastAsia" w:hint="eastAsia"/>
                <w:sz w:val="18"/>
                <w:szCs w:val="21"/>
              </w:rPr>
              <w:t>3</w:t>
            </w:r>
          </w:p>
        </w:tc>
        <w:tc>
          <w:tcPr>
            <w:tcW w:w="4291" w:type="dxa"/>
            <w:tcBorders>
              <w:top w:val="single" w:sz="4" w:space="0" w:color="auto"/>
              <w:left w:val="single" w:sz="4" w:space="0" w:color="auto"/>
              <w:bottom w:val="single" w:sz="4" w:space="0" w:color="auto"/>
              <w:right w:val="single" w:sz="4" w:space="0" w:color="auto"/>
            </w:tcBorders>
            <w:hideMark/>
          </w:tcPr>
          <w:p w14:paraId="289153C0"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用2m托线板检查</w:t>
            </w:r>
          </w:p>
        </w:tc>
      </w:tr>
      <w:tr w:rsidR="002E2E2E" w:rsidRPr="002E2E2E" w14:paraId="5DF94A2A" w14:textId="77777777" w:rsidTr="002E2E2E">
        <w:trPr>
          <w:jc w:val="center"/>
        </w:trPr>
        <w:tc>
          <w:tcPr>
            <w:tcW w:w="1582" w:type="dxa"/>
            <w:tcBorders>
              <w:top w:val="single" w:sz="4" w:space="0" w:color="auto"/>
              <w:left w:val="single" w:sz="4" w:space="0" w:color="auto"/>
              <w:bottom w:val="single" w:sz="4" w:space="0" w:color="auto"/>
              <w:right w:val="single" w:sz="4" w:space="0" w:color="auto"/>
            </w:tcBorders>
            <w:vAlign w:val="center"/>
            <w:hideMark/>
          </w:tcPr>
          <w:p w14:paraId="23C6105F"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阳角方正</w:t>
            </w:r>
          </w:p>
        </w:tc>
        <w:tc>
          <w:tcPr>
            <w:tcW w:w="2036" w:type="dxa"/>
            <w:tcBorders>
              <w:top w:val="single" w:sz="4" w:space="0" w:color="auto"/>
              <w:left w:val="single" w:sz="4" w:space="0" w:color="auto"/>
              <w:bottom w:val="single" w:sz="4" w:space="0" w:color="auto"/>
              <w:right w:val="single" w:sz="4" w:space="0" w:color="auto"/>
            </w:tcBorders>
            <w:vAlign w:val="center"/>
            <w:hideMark/>
          </w:tcPr>
          <w:p w14:paraId="006ECD41" w14:textId="7C0FA334" w:rsidR="002E2E2E" w:rsidRPr="002E2E2E" w:rsidRDefault="004B6D47" w:rsidP="002E2E2E">
            <w:pPr>
              <w:jc w:val="center"/>
              <w:rPr>
                <w:rFonts w:asciiTheme="minorEastAsia" w:eastAsiaTheme="minorEastAsia" w:hAnsiTheme="minorEastAsia"/>
                <w:sz w:val="18"/>
                <w:szCs w:val="21"/>
              </w:rPr>
            </w:pPr>
            <w:r>
              <w:rPr>
                <w:rFonts w:asciiTheme="minorEastAsia" w:eastAsiaTheme="minorEastAsia" w:hAnsiTheme="minorEastAsia" w:hint="eastAsia"/>
                <w:sz w:val="18"/>
                <w:szCs w:val="21"/>
              </w:rPr>
              <w:t>3</w:t>
            </w:r>
          </w:p>
        </w:tc>
        <w:tc>
          <w:tcPr>
            <w:tcW w:w="4291" w:type="dxa"/>
            <w:tcBorders>
              <w:top w:val="single" w:sz="4" w:space="0" w:color="auto"/>
              <w:left w:val="single" w:sz="4" w:space="0" w:color="auto"/>
              <w:bottom w:val="single" w:sz="4" w:space="0" w:color="auto"/>
              <w:right w:val="single" w:sz="4" w:space="0" w:color="auto"/>
            </w:tcBorders>
            <w:hideMark/>
          </w:tcPr>
          <w:p w14:paraId="35C4E7B1"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用200mm方尺检查</w:t>
            </w:r>
          </w:p>
        </w:tc>
      </w:tr>
      <w:tr w:rsidR="002E2E2E" w:rsidRPr="002E2E2E" w14:paraId="6FBC4701" w14:textId="77777777" w:rsidTr="002E2E2E">
        <w:trPr>
          <w:jc w:val="center"/>
        </w:trPr>
        <w:tc>
          <w:tcPr>
            <w:tcW w:w="1582" w:type="dxa"/>
            <w:tcBorders>
              <w:top w:val="single" w:sz="4" w:space="0" w:color="auto"/>
              <w:left w:val="single" w:sz="4" w:space="0" w:color="auto"/>
              <w:bottom w:val="single" w:sz="4" w:space="0" w:color="auto"/>
              <w:right w:val="single" w:sz="4" w:space="0" w:color="auto"/>
            </w:tcBorders>
            <w:vAlign w:val="center"/>
            <w:hideMark/>
          </w:tcPr>
          <w:p w14:paraId="570A8BC6"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接茬高差</w:t>
            </w:r>
          </w:p>
        </w:tc>
        <w:tc>
          <w:tcPr>
            <w:tcW w:w="2036" w:type="dxa"/>
            <w:tcBorders>
              <w:top w:val="single" w:sz="4" w:space="0" w:color="auto"/>
              <w:left w:val="single" w:sz="4" w:space="0" w:color="auto"/>
              <w:bottom w:val="single" w:sz="4" w:space="0" w:color="auto"/>
              <w:right w:val="single" w:sz="4" w:space="0" w:color="auto"/>
            </w:tcBorders>
            <w:vAlign w:val="center"/>
            <w:hideMark/>
          </w:tcPr>
          <w:p w14:paraId="4AA109F0" w14:textId="1889429A" w:rsidR="002E2E2E" w:rsidRPr="002E2E2E" w:rsidRDefault="004B6D47" w:rsidP="002E2E2E">
            <w:pPr>
              <w:jc w:val="center"/>
              <w:rPr>
                <w:rFonts w:asciiTheme="minorEastAsia" w:eastAsiaTheme="minorEastAsia" w:hAnsiTheme="minorEastAsia"/>
                <w:sz w:val="18"/>
                <w:szCs w:val="21"/>
              </w:rPr>
            </w:pPr>
            <w:r>
              <w:rPr>
                <w:rFonts w:asciiTheme="minorEastAsia" w:eastAsiaTheme="minorEastAsia" w:hAnsiTheme="minorEastAsia" w:hint="eastAsia"/>
                <w:sz w:val="18"/>
                <w:szCs w:val="21"/>
              </w:rPr>
              <w:t>1</w:t>
            </w:r>
          </w:p>
        </w:tc>
        <w:tc>
          <w:tcPr>
            <w:tcW w:w="4291" w:type="dxa"/>
            <w:tcBorders>
              <w:top w:val="single" w:sz="4" w:space="0" w:color="auto"/>
              <w:left w:val="single" w:sz="4" w:space="0" w:color="auto"/>
              <w:bottom w:val="single" w:sz="4" w:space="0" w:color="auto"/>
              <w:right w:val="single" w:sz="4" w:space="0" w:color="auto"/>
            </w:tcBorders>
            <w:hideMark/>
          </w:tcPr>
          <w:p w14:paraId="1F072251"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用直尺和楔形塞尺检查</w:t>
            </w:r>
          </w:p>
        </w:tc>
      </w:tr>
    </w:tbl>
    <w:p w14:paraId="71E3D835" w14:textId="483FE45A" w:rsidR="004B6D47" w:rsidRPr="004B6D47" w:rsidRDefault="004B6D47" w:rsidP="004B6D47">
      <w:pPr>
        <w:pStyle w:val="afffd"/>
        <w:widowControl w:val="0"/>
        <w:numPr>
          <w:ilvl w:val="3"/>
          <w:numId w:val="12"/>
        </w:numPr>
        <w:spacing w:beforeLines="50" w:before="156" w:afterLines="50" w:after="156"/>
        <w:jc w:val="both"/>
        <w:outlineLvl w:val="2"/>
        <w:rPr>
          <w:rFonts w:ascii="宋体" w:eastAsia="宋体" w:hAnsi="宋体" w:cs="黑体"/>
          <w:szCs w:val="21"/>
        </w:rPr>
      </w:pPr>
      <w:r w:rsidRPr="004B6D47">
        <w:rPr>
          <w:rFonts w:ascii="宋体" w:eastAsia="宋体" w:hAnsi="宋体" w:cs="黑体" w:hint="eastAsia"/>
          <w:szCs w:val="21"/>
        </w:rPr>
        <w:t>网布应铺压严实，不得有空鼓、褶皱、翘曲、外露等现象。搭接长度应符合设计要求，当设计无要求时，左右不得小于</w:t>
      </w:r>
      <w:r w:rsidRPr="004B6D47">
        <w:rPr>
          <w:rFonts w:ascii="宋体" w:eastAsia="宋体" w:hAnsi="宋体" w:cs="黑体"/>
          <w:szCs w:val="21"/>
        </w:rPr>
        <w:t>80mm</w:t>
      </w:r>
      <w:r w:rsidRPr="004B6D47">
        <w:rPr>
          <w:rFonts w:ascii="宋体" w:eastAsia="宋体" w:hAnsi="宋体" w:cs="黑体" w:hint="eastAsia"/>
          <w:szCs w:val="21"/>
        </w:rPr>
        <w:t>，上下不得小于</w:t>
      </w:r>
      <w:r w:rsidRPr="004B6D47">
        <w:rPr>
          <w:rFonts w:ascii="宋体" w:eastAsia="宋体" w:hAnsi="宋体" w:cs="黑体"/>
          <w:szCs w:val="21"/>
        </w:rPr>
        <w:t>100mm</w:t>
      </w:r>
      <w:r w:rsidRPr="004B6D47">
        <w:rPr>
          <w:rFonts w:ascii="宋体" w:eastAsia="宋体" w:hAnsi="宋体" w:cs="黑体" w:hint="eastAsia"/>
          <w:szCs w:val="21"/>
        </w:rPr>
        <w:t>。加强部位的增强网做法应符合设计要求。</w:t>
      </w:r>
    </w:p>
    <w:p w14:paraId="4CEA70A6" w14:textId="77777777" w:rsidR="004B6D47" w:rsidRPr="004B6D47" w:rsidRDefault="004B6D47" w:rsidP="004B6D47">
      <w:pPr>
        <w:pStyle w:val="afffd"/>
        <w:widowControl w:val="0"/>
        <w:spacing w:beforeLines="50" w:before="156" w:afterLines="50" w:after="156"/>
        <w:ind w:firstLineChars="200" w:firstLine="420"/>
        <w:jc w:val="both"/>
        <w:outlineLvl w:val="2"/>
        <w:rPr>
          <w:rFonts w:ascii="宋体" w:eastAsia="宋体" w:hAnsi="宋体" w:cs="黑体"/>
          <w:szCs w:val="21"/>
        </w:rPr>
      </w:pPr>
      <w:r w:rsidRPr="004B6D47">
        <w:rPr>
          <w:rFonts w:ascii="宋体" w:eastAsia="宋体" w:hAnsi="宋体" w:cs="黑体" w:hint="eastAsia"/>
          <w:szCs w:val="21"/>
        </w:rPr>
        <w:t>检验方法</w:t>
      </w:r>
      <w:r w:rsidRPr="004B6D47">
        <w:rPr>
          <w:rFonts w:ascii="宋体" w:eastAsia="宋体" w:hAnsi="宋体" w:cs="黑体"/>
          <w:szCs w:val="21"/>
        </w:rPr>
        <w:t>:</w:t>
      </w:r>
      <w:r w:rsidRPr="004B6D47">
        <w:rPr>
          <w:rFonts w:ascii="宋体" w:eastAsia="宋体" w:hAnsi="宋体" w:cs="黑体" w:hint="eastAsia"/>
          <w:szCs w:val="21"/>
        </w:rPr>
        <w:t>观察、尺量检查。</w:t>
      </w:r>
    </w:p>
    <w:p w14:paraId="132E8312" w14:textId="163E7BA7" w:rsidR="00711A73" w:rsidRPr="002E2E2E" w:rsidRDefault="00711A73" w:rsidP="002E2E2E">
      <w:pPr>
        <w:pStyle w:val="afffd"/>
        <w:widowControl w:val="0"/>
        <w:numPr>
          <w:ilvl w:val="3"/>
          <w:numId w:val="12"/>
        </w:numPr>
        <w:spacing w:beforeLines="50" w:before="156" w:afterLines="50" w:after="156"/>
        <w:jc w:val="both"/>
        <w:outlineLvl w:val="2"/>
        <w:rPr>
          <w:rFonts w:ascii="宋体" w:eastAsia="宋体" w:hAnsi="宋体" w:cs="黑体"/>
          <w:szCs w:val="21"/>
        </w:rPr>
      </w:pPr>
      <w:r w:rsidRPr="002E2E2E">
        <w:rPr>
          <w:rFonts w:ascii="宋体" w:eastAsia="宋体" w:hAnsi="宋体" w:cs="黑体" w:hint="eastAsia"/>
          <w:szCs w:val="21"/>
        </w:rPr>
        <w:t>外保温墙面抹面层的允许偏差和检验方法应符合下表的规定。</w:t>
      </w:r>
    </w:p>
    <w:p w14:paraId="7A66F3CC" w14:textId="3AFB9415" w:rsidR="00711A73" w:rsidRPr="002E2E2E" w:rsidRDefault="002E2E2E" w:rsidP="002E2E2E">
      <w:pPr>
        <w:pStyle w:val="afffd"/>
        <w:widowControl w:val="0"/>
        <w:spacing w:beforeLines="50" w:before="156" w:afterLines="50" w:after="156"/>
        <w:jc w:val="center"/>
        <w:outlineLvl w:val="2"/>
      </w:pPr>
      <w:r>
        <w:rPr>
          <w:rFonts w:hint="eastAsia"/>
        </w:rPr>
        <w:lastRenderedPageBreak/>
        <w:t>表</w:t>
      </w:r>
      <w:r>
        <w:rPr>
          <w:rFonts w:hint="eastAsia"/>
        </w:rPr>
        <w:t>1</w:t>
      </w:r>
      <w:r w:rsidR="008D4B23">
        <w:rPr>
          <w:rFonts w:hint="eastAsia"/>
        </w:rPr>
        <w:t>2</w:t>
      </w:r>
      <w:r>
        <w:t xml:space="preserve">  </w:t>
      </w:r>
      <w:r w:rsidR="00711A73" w:rsidRPr="002E2E2E">
        <w:rPr>
          <w:rFonts w:hint="eastAsia"/>
        </w:rPr>
        <w:t>外保温墙面抹面层的允许偏差和检验方法</w:t>
      </w:r>
    </w:p>
    <w:tbl>
      <w:tblPr>
        <w:tblW w:w="8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919"/>
        <w:gridCol w:w="4400"/>
      </w:tblGrid>
      <w:tr w:rsidR="002E2E2E" w14:paraId="07654C6C" w14:textId="77777777" w:rsidTr="002E2E2E">
        <w:trPr>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57A44889"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项    目</w:t>
            </w:r>
          </w:p>
        </w:tc>
        <w:tc>
          <w:tcPr>
            <w:tcW w:w="1919" w:type="dxa"/>
            <w:tcBorders>
              <w:top w:val="single" w:sz="4" w:space="0" w:color="auto"/>
              <w:left w:val="single" w:sz="4" w:space="0" w:color="auto"/>
              <w:bottom w:val="single" w:sz="4" w:space="0" w:color="auto"/>
              <w:right w:val="single" w:sz="4" w:space="0" w:color="auto"/>
            </w:tcBorders>
            <w:vAlign w:val="center"/>
            <w:hideMark/>
          </w:tcPr>
          <w:p w14:paraId="547FA39C"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允许偏差(mm)</w:t>
            </w:r>
          </w:p>
        </w:tc>
        <w:tc>
          <w:tcPr>
            <w:tcW w:w="4400" w:type="dxa"/>
            <w:tcBorders>
              <w:top w:val="single" w:sz="4" w:space="0" w:color="auto"/>
              <w:left w:val="single" w:sz="4" w:space="0" w:color="auto"/>
              <w:bottom w:val="single" w:sz="4" w:space="0" w:color="auto"/>
              <w:right w:val="single" w:sz="4" w:space="0" w:color="auto"/>
            </w:tcBorders>
            <w:vAlign w:val="center"/>
            <w:hideMark/>
          </w:tcPr>
          <w:p w14:paraId="3FB46A78"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检  查  方  法</w:t>
            </w:r>
          </w:p>
        </w:tc>
      </w:tr>
      <w:tr w:rsidR="002E2E2E" w14:paraId="2C1CFF85" w14:textId="77777777" w:rsidTr="002E2E2E">
        <w:trPr>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0A55581A"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表面平整</w:t>
            </w:r>
          </w:p>
        </w:tc>
        <w:tc>
          <w:tcPr>
            <w:tcW w:w="1919" w:type="dxa"/>
            <w:tcBorders>
              <w:top w:val="single" w:sz="4" w:space="0" w:color="auto"/>
              <w:left w:val="single" w:sz="4" w:space="0" w:color="auto"/>
              <w:bottom w:val="single" w:sz="4" w:space="0" w:color="auto"/>
              <w:right w:val="single" w:sz="4" w:space="0" w:color="auto"/>
            </w:tcBorders>
            <w:vAlign w:val="center"/>
            <w:hideMark/>
          </w:tcPr>
          <w:p w14:paraId="07219AF7" w14:textId="01EDFA62" w:rsidR="002E2E2E" w:rsidRPr="002E2E2E" w:rsidRDefault="004B6D47" w:rsidP="002E2E2E">
            <w:pPr>
              <w:jc w:val="center"/>
              <w:rPr>
                <w:rFonts w:asciiTheme="minorEastAsia" w:eastAsiaTheme="minorEastAsia" w:hAnsiTheme="minorEastAsia"/>
                <w:sz w:val="18"/>
                <w:szCs w:val="21"/>
              </w:rPr>
            </w:pPr>
            <w:r>
              <w:rPr>
                <w:rFonts w:asciiTheme="minorEastAsia" w:eastAsiaTheme="minorEastAsia" w:hAnsiTheme="minorEastAsia" w:hint="eastAsia"/>
                <w:sz w:val="18"/>
                <w:szCs w:val="21"/>
              </w:rPr>
              <w:t>3</w:t>
            </w:r>
          </w:p>
        </w:tc>
        <w:tc>
          <w:tcPr>
            <w:tcW w:w="4400" w:type="dxa"/>
            <w:tcBorders>
              <w:top w:val="single" w:sz="4" w:space="0" w:color="auto"/>
              <w:left w:val="single" w:sz="4" w:space="0" w:color="auto"/>
              <w:bottom w:val="single" w:sz="4" w:space="0" w:color="auto"/>
              <w:right w:val="single" w:sz="4" w:space="0" w:color="auto"/>
            </w:tcBorders>
            <w:vAlign w:val="center"/>
            <w:hideMark/>
          </w:tcPr>
          <w:p w14:paraId="2F42AE14"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用2m靠尺楔形塞尺检查</w:t>
            </w:r>
          </w:p>
        </w:tc>
      </w:tr>
      <w:tr w:rsidR="002E2E2E" w14:paraId="45E4D25A" w14:textId="77777777" w:rsidTr="002E2E2E">
        <w:trPr>
          <w:cantSplit/>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1FBB4ED1"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立面垂直</w:t>
            </w:r>
          </w:p>
        </w:tc>
        <w:tc>
          <w:tcPr>
            <w:tcW w:w="1919" w:type="dxa"/>
            <w:tcBorders>
              <w:top w:val="single" w:sz="4" w:space="0" w:color="auto"/>
              <w:left w:val="single" w:sz="4" w:space="0" w:color="auto"/>
              <w:bottom w:val="single" w:sz="4" w:space="0" w:color="auto"/>
              <w:right w:val="single" w:sz="4" w:space="0" w:color="auto"/>
            </w:tcBorders>
            <w:vAlign w:val="center"/>
            <w:hideMark/>
          </w:tcPr>
          <w:p w14:paraId="6FCB7506" w14:textId="3F511B40" w:rsidR="002E2E2E" w:rsidRPr="002E2E2E" w:rsidRDefault="004B6D47" w:rsidP="002E2E2E">
            <w:pPr>
              <w:jc w:val="center"/>
              <w:rPr>
                <w:rFonts w:asciiTheme="minorEastAsia" w:eastAsiaTheme="minorEastAsia" w:hAnsiTheme="minorEastAsia"/>
                <w:sz w:val="18"/>
                <w:szCs w:val="21"/>
              </w:rPr>
            </w:pPr>
            <w:r>
              <w:rPr>
                <w:rFonts w:asciiTheme="minorEastAsia" w:eastAsiaTheme="minorEastAsia" w:hAnsiTheme="minorEastAsia" w:hint="eastAsia"/>
                <w:sz w:val="18"/>
                <w:szCs w:val="21"/>
              </w:rPr>
              <w:t>3</w:t>
            </w:r>
          </w:p>
        </w:tc>
        <w:tc>
          <w:tcPr>
            <w:tcW w:w="4400" w:type="dxa"/>
            <w:tcBorders>
              <w:top w:val="single" w:sz="4" w:space="0" w:color="auto"/>
              <w:left w:val="single" w:sz="4" w:space="0" w:color="auto"/>
              <w:bottom w:val="single" w:sz="4" w:space="0" w:color="auto"/>
              <w:right w:val="single" w:sz="4" w:space="0" w:color="auto"/>
            </w:tcBorders>
            <w:vAlign w:val="center"/>
            <w:hideMark/>
          </w:tcPr>
          <w:p w14:paraId="6B5563DC"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用2m垂直检测尺检查</w:t>
            </w:r>
          </w:p>
        </w:tc>
      </w:tr>
      <w:tr w:rsidR="002E2E2E" w14:paraId="237224B5" w14:textId="77777777" w:rsidTr="002E2E2E">
        <w:trPr>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5A62F6DB"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阴、阳角方正</w:t>
            </w:r>
          </w:p>
        </w:tc>
        <w:tc>
          <w:tcPr>
            <w:tcW w:w="1919" w:type="dxa"/>
            <w:tcBorders>
              <w:top w:val="single" w:sz="4" w:space="0" w:color="auto"/>
              <w:left w:val="single" w:sz="4" w:space="0" w:color="auto"/>
              <w:bottom w:val="single" w:sz="4" w:space="0" w:color="auto"/>
              <w:right w:val="single" w:sz="4" w:space="0" w:color="auto"/>
            </w:tcBorders>
            <w:vAlign w:val="center"/>
            <w:hideMark/>
          </w:tcPr>
          <w:p w14:paraId="21A50368" w14:textId="0574CEB1" w:rsidR="002E2E2E" w:rsidRPr="002E2E2E" w:rsidRDefault="004B6D47" w:rsidP="002E2E2E">
            <w:pPr>
              <w:jc w:val="center"/>
              <w:rPr>
                <w:rFonts w:asciiTheme="minorEastAsia" w:eastAsiaTheme="minorEastAsia" w:hAnsiTheme="minorEastAsia"/>
                <w:sz w:val="18"/>
                <w:szCs w:val="21"/>
              </w:rPr>
            </w:pPr>
            <w:r>
              <w:rPr>
                <w:rFonts w:asciiTheme="minorEastAsia" w:eastAsiaTheme="minorEastAsia" w:hAnsiTheme="minorEastAsia" w:hint="eastAsia"/>
                <w:sz w:val="18"/>
                <w:szCs w:val="21"/>
              </w:rPr>
              <w:t>3</w:t>
            </w:r>
          </w:p>
        </w:tc>
        <w:tc>
          <w:tcPr>
            <w:tcW w:w="4400" w:type="dxa"/>
            <w:tcBorders>
              <w:top w:val="single" w:sz="4" w:space="0" w:color="auto"/>
              <w:left w:val="single" w:sz="4" w:space="0" w:color="auto"/>
              <w:bottom w:val="single" w:sz="4" w:space="0" w:color="auto"/>
              <w:right w:val="single" w:sz="4" w:space="0" w:color="auto"/>
            </w:tcBorders>
            <w:vAlign w:val="center"/>
            <w:hideMark/>
          </w:tcPr>
          <w:p w14:paraId="52806A12"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用直角检测尺检查</w:t>
            </w:r>
          </w:p>
        </w:tc>
      </w:tr>
      <w:tr w:rsidR="002E2E2E" w14:paraId="0CC0CCD2" w14:textId="77777777" w:rsidTr="002E2E2E">
        <w:trPr>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5C55B773"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直线度(装饰线)</w:t>
            </w:r>
          </w:p>
        </w:tc>
        <w:tc>
          <w:tcPr>
            <w:tcW w:w="1919" w:type="dxa"/>
            <w:tcBorders>
              <w:top w:val="single" w:sz="4" w:space="0" w:color="auto"/>
              <w:left w:val="single" w:sz="4" w:space="0" w:color="auto"/>
              <w:bottom w:val="single" w:sz="4" w:space="0" w:color="auto"/>
              <w:right w:val="single" w:sz="4" w:space="0" w:color="auto"/>
            </w:tcBorders>
            <w:vAlign w:val="center"/>
            <w:hideMark/>
          </w:tcPr>
          <w:p w14:paraId="5F6BA7FE" w14:textId="03302583" w:rsidR="002E2E2E" w:rsidRPr="002E2E2E" w:rsidRDefault="004B6D47" w:rsidP="002E2E2E">
            <w:pPr>
              <w:jc w:val="center"/>
              <w:rPr>
                <w:rFonts w:asciiTheme="minorEastAsia" w:eastAsiaTheme="minorEastAsia" w:hAnsiTheme="minorEastAsia"/>
                <w:sz w:val="18"/>
                <w:szCs w:val="21"/>
              </w:rPr>
            </w:pPr>
            <w:r>
              <w:rPr>
                <w:rFonts w:asciiTheme="minorEastAsia" w:eastAsiaTheme="minorEastAsia" w:hAnsiTheme="minorEastAsia" w:hint="eastAsia"/>
                <w:sz w:val="18"/>
                <w:szCs w:val="21"/>
              </w:rPr>
              <w:t>3</w:t>
            </w:r>
          </w:p>
        </w:tc>
        <w:tc>
          <w:tcPr>
            <w:tcW w:w="4400" w:type="dxa"/>
            <w:tcBorders>
              <w:top w:val="single" w:sz="4" w:space="0" w:color="auto"/>
              <w:left w:val="single" w:sz="4" w:space="0" w:color="auto"/>
              <w:bottom w:val="single" w:sz="4" w:space="0" w:color="auto"/>
              <w:right w:val="single" w:sz="4" w:space="0" w:color="auto"/>
            </w:tcBorders>
            <w:vAlign w:val="center"/>
            <w:hideMark/>
          </w:tcPr>
          <w:p w14:paraId="4018A6B9"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拉5m线，不足5m拉通线，用钢直尺检查</w:t>
            </w:r>
          </w:p>
        </w:tc>
      </w:tr>
    </w:tbl>
    <w:p w14:paraId="45D0C51B" w14:textId="64E36F84" w:rsidR="004B6D47" w:rsidRPr="004B6D47" w:rsidRDefault="004B6D47" w:rsidP="004B6D47">
      <w:pPr>
        <w:pStyle w:val="afffd"/>
        <w:widowControl w:val="0"/>
        <w:numPr>
          <w:ilvl w:val="3"/>
          <w:numId w:val="12"/>
        </w:numPr>
        <w:spacing w:beforeLines="50" w:before="156" w:afterLines="50" w:after="156"/>
        <w:jc w:val="both"/>
        <w:outlineLvl w:val="2"/>
        <w:rPr>
          <w:rFonts w:ascii="宋体" w:eastAsia="宋体" w:hAnsi="宋体" w:cs="黑体"/>
          <w:szCs w:val="21"/>
        </w:rPr>
      </w:pPr>
      <w:r w:rsidRPr="004B6D47">
        <w:rPr>
          <w:rFonts w:ascii="宋体" w:eastAsia="宋体" w:hAnsi="宋体" w:cs="黑体" w:hint="eastAsia"/>
          <w:szCs w:val="21"/>
        </w:rPr>
        <w:t>现场材料仓管理：现场材料存储时需做好防水防雨处理、现场有条件材料须存放于室内空旷干燥处。</w:t>
      </w:r>
    </w:p>
    <w:sectPr w:rsidR="004B6D47" w:rsidRPr="004B6D47" w:rsidSect="00316B64">
      <w:pgSz w:w="11906" w:h="16838"/>
      <w:pgMar w:top="1418" w:right="1134" w:bottom="1134" w:left="1418" w:header="851" w:footer="73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B27C2" w14:textId="77777777" w:rsidR="000A517C" w:rsidRDefault="000A517C" w:rsidP="00384716">
      <w:r>
        <w:separator/>
      </w:r>
    </w:p>
  </w:endnote>
  <w:endnote w:type="continuationSeparator" w:id="0">
    <w:p w14:paraId="08A47DA0" w14:textId="77777777" w:rsidR="000A517C" w:rsidRDefault="000A517C" w:rsidP="00384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Univers">
    <w:charset w:val="00"/>
    <w:family w:val="swiss"/>
    <w:pitch w:val="variable"/>
    <w:sig w:usb0="80000287" w:usb1="00000000" w:usb2="00000000" w:usb3="00000000" w:csb0="0000000F" w:csb1="00000000"/>
  </w:font>
  <w:font w:name="PMingLiU">
    <w:altName w:val="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全真中明體">
    <w:altName w:val="MingLiU"/>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Arial Unicode MS">
    <w:panose1 w:val="020B0604020202020204"/>
    <w:charset w:val="86"/>
    <w:family w:val="swiss"/>
    <w:pitch w:val="variable"/>
    <w:sig w:usb0="F7FFAFFF" w:usb1="E9DFFFFF" w:usb2="0000003F" w:usb3="00000000" w:csb0="003F01FF" w:csb1="00000000"/>
  </w:font>
  <w:font w:name="Microsoft YaHei U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Helvetica Neue">
    <w:altName w:val="Times New Roman"/>
    <w:charset w:val="00"/>
    <w:family w:val="auto"/>
    <w:pitch w:val="default"/>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5343B" w14:textId="77777777" w:rsidR="000A517C" w:rsidRDefault="000A517C" w:rsidP="00384716">
      <w:r>
        <w:rPr>
          <w:rFonts w:hint="eastAsia"/>
        </w:rPr>
        <w:separator/>
      </w:r>
    </w:p>
  </w:footnote>
  <w:footnote w:type="continuationSeparator" w:id="0">
    <w:p w14:paraId="643C235F" w14:textId="77777777" w:rsidR="000A517C" w:rsidRDefault="000A517C" w:rsidP="003847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ED"/>
    <w:multiLevelType w:val="hybridMultilevel"/>
    <w:tmpl w:val="72A47424"/>
    <w:lvl w:ilvl="0" w:tplc="9EC204E0">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15:restartNumberingAfterBreak="0">
    <w:nsid w:val="03FC0534"/>
    <w:multiLevelType w:val="hybridMultilevel"/>
    <w:tmpl w:val="87BE2C54"/>
    <w:lvl w:ilvl="0" w:tplc="D09CAF4A">
      <w:start w:val="1"/>
      <w:numFmt w:val="decimal"/>
      <w:pStyle w:val="a"/>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5A77491"/>
    <w:multiLevelType w:val="hybridMultilevel"/>
    <w:tmpl w:val="B2C85ACA"/>
    <w:lvl w:ilvl="0" w:tplc="5838D16C">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15:restartNumberingAfterBreak="0">
    <w:nsid w:val="078949AD"/>
    <w:multiLevelType w:val="hybridMultilevel"/>
    <w:tmpl w:val="389AEA4E"/>
    <w:lvl w:ilvl="0" w:tplc="5DB0939C">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15:restartNumberingAfterBreak="0">
    <w:nsid w:val="082B114E"/>
    <w:multiLevelType w:val="hybridMultilevel"/>
    <w:tmpl w:val="9326BCC6"/>
    <w:lvl w:ilvl="0" w:tplc="D5B88F54">
      <w:start w:val="3"/>
      <w:numFmt w:val="decimal"/>
      <w:lvlText w:val="%1、"/>
      <w:lvlJc w:val="left"/>
      <w:pPr>
        <w:tabs>
          <w:tab w:val="num" w:pos="360"/>
        </w:tabs>
        <w:ind w:left="360" w:hanging="36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5" w15:restartNumberingAfterBreak="0">
    <w:nsid w:val="09D85AE9"/>
    <w:multiLevelType w:val="hybridMultilevel"/>
    <w:tmpl w:val="D00ACE42"/>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6" w15:restartNumberingAfterBreak="0">
    <w:nsid w:val="0B422465"/>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pStyle w:val="1"/>
      <w:lvlText w:val="%2)"/>
      <w:lvlJc w:val="left"/>
      <w:pPr>
        <w:ind w:left="840" w:hanging="420"/>
      </w:pPr>
    </w:lvl>
    <w:lvl w:ilvl="2" w:tplc="0409001B" w:tentative="1">
      <w:start w:val="1"/>
      <w:numFmt w:val="lowerRoman"/>
      <w:pStyle w:val="2"/>
      <w:lvlText w:val="%3."/>
      <w:lvlJc w:val="right"/>
      <w:pPr>
        <w:ind w:left="1260" w:hanging="420"/>
      </w:pPr>
    </w:lvl>
    <w:lvl w:ilvl="3" w:tplc="0409000F" w:tentative="1">
      <w:start w:val="1"/>
      <w:numFmt w:val="decimal"/>
      <w:pStyle w:val="3"/>
      <w:lvlText w:val="%4."/>
      <w:lvlJc w:val="left"/>
      <w:pPr>
        <w:ind w:left="1680" w:hanging="420"/>
      </w:pPr>
    </w:lvl>
    <w:lvl w:ilvl="4" w:tplc="04090019" w:tentative="1">
      <w:start w:val="1"/>
      <w:numFmt w:val="lowerLetter"/>
      <w:pStyle w:val="4"/>
      <w:lvlText w:val="%5)"/>
      <w:lvlJc w:val="left"/>
      <w:pPr>
        <w:ind w:left="2100" w:hanging="420"/>
      </w:pPr>
    </w:lvl>
    <w:lvl w:ilvl="5" w:tplc="0409001B" w:tentative="1">
      <w:start w:val="1"/>
      <w:numFmt w:val="lowerRoman"/>
      <w:pStyle w:val="5"/>
      <w:lvlText w:val="%6."/>
      <w:lvlJc w:val="right"/>
      <w:pPr>
        <w:ind w:left="2520" w:hanging="420"/>
      </w:pPr>
    </w:lvl>
    <w:lvl w:ilvl="6" w:tplc="0409000F" w:tentative="1">
      <w:start w:val="1"/>
      <w:numFmt w:val="decimal"/>
      <w:pStyle w:val="a0"/>
      <w:lvlText w:val="%7."/>
      <w:lvlJc w:val="left"/>
      <w:pPr>
        <w:ind w:left="2940" w:hanging="420"/>
      </w:pPr>
    </w:lvl>
    <w:lvl w:ilvl="7" w:tplc="04090019" w:tentative="1">
      <w:start w:val="1"/>
      <w:numFmt w:val="lowerLetter"/>
      <w:pStyle w:val="a1"/>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FD809C8"/>
    <w:multiLevelType w:val="hybridMultilevel"/>
    <w:tmpl w:val="B29EDEF4"/>
    <w:lvl w:ilvl="0" w:tplc="73D87FD0">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15:restartNumberingAfterBreak="0">
    <w:nsid w:val="11261F55"/>
    <w:multiLevelType w:val="hybridMultilevel"/>
    <w:tmpl w:val="87BE2C54"/>
    <w:lvl w:ilvl="0" w:tplc="D09CAF4A">
      <w:start w:val="1"/>
      <w:numFmt w:val="decimal"/>
      <w:pStyle w:val="a2"/>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18D76A7"/>
    <w:multiLevelType w:val="multilevel"/>
    <w:tmpl w:val="A9CCA668"/>
    <w:lvl w:ilvl="0">
      <w:start w:val="2"/>
      <w:numFmt w:val="decimal"/>
      <w:lvlText w:val="%1."/>
      <w:lvlJc w:val="left"/>
      <w:pPr>
        <w:tabs>
          <w:tab w:val="num" w:pos="360"/>
        </w:tabs>
        <w:ind w:left="360" w:hanging="360"/>
      </w:pPr>
    </w:lvl>
    <w:lvl w:ilvl="1">
      <w:start w:val="6"/>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12D520BB"/>
    <w:multiLevelType w:val="hybridMultilevel"/>
    <w:tmpl w:val="468A9AC0"/>
    <w:lvl w:ilvl="0" w:tplc="4C421184">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1" w15:restartNumberingAfterBreak="0">
    <w:nsid w:val="16434815"/>
    <w:multiLevelType w:val="multilevel"/>
    <w:tmpl w:val="16434815"/>
    <w:lvl w:ilvl="0">
      <w:start w:val="1"/>
      <w:numFmt w:val="decimal"/>
      <w:suff w:val="nothing"/>
      <w:lvlText w:val="0.%1　"/>
      <w:lvlJc w:val="left"/>
      <w:pPr>
        <w:ind w:left="0" w:firstLine="0"/>
      </w:pPr>
      <w:rPr>
        <w:rFonts w:ascii="黑体" w:eastAsia="黑体" w:hint="eastAsia"/>
      </w:rPr>
    </w:lvl>
    <w:lvl w:ilvl="1">
      <w:start w:val="1"/>
      <w:numFmt w:val="decimal"/>
      <w:pStyle w:val="xl71"/>
      <w:suff w:val="nothing"/>
      <w:lvlText w:val="0.%1.%2　"/>
      <w:lvlJc w:val="left"/>
      <w:pPr>
        <w:ind w:left="0" w:firstLine="0"/>
      </w:pPr>
      <w:rPr>
        <w:rFonts w:ascii="黑体" w:eastAsia="黑体" w:hint="eastAsia"/>
      </w:rPr>
    </w:lvl>
    <w:lvl w:ilvl="2">
      <w:start w:val="1"/>
      <w:numFmt w:val="decimal"/>
      <w:suff w:val="nothing"/>
      <w:lvlText w:val="0.%1.%2.%3　"/>
      <w:lvlJc w:val="left"/>
      <w:pPr>
        <w:ind w:left="0" w:firstLine="0"/>
      </w:pPr>
      <w:rPr>
        <w:rFonts w:ascii="黑体" w:eastAsia="黑体" w:hint="eastAsia"/>
      </w:rPr>
    </w:lvl>
    <w:lvl w:ilvl="3">
      <w:start w:val="1"/>
      <w:numFmt w:val="decimal"/>
      <w:pStyle w:val="xl49"/>
      <w:suff w:val="nothing"/>
      <w:lvlText w:val="0.%1.%2.%3.%4　"/>
      <w:lvlJc w:val="left"/>
      <w:pPr>
        <w:ind w:left="0" w:firstLine="0"/>
      </w:pPr>
      <w:rPr>
        <w:rFonts w:ascii="黑体" w:eastAsia="黑体" w:hint="eastAsia"/>
      </w:rPr>
    </w:lvl>
    <w:lvl w:ilvl="4">
      <w:start w:val="1"/>
      <w:numFmt w:val="decimal"/>
      <w:pStyle w:val="nota"/>
      <w:suff w:val="nothing"/>
      <w:lvlText w:val="0.%1.%2.%3.%4.%5　"/>
      <w:lvlJc w:val="left"/>
      <w:pPr>
        <w:ind w:left="0" w:firstLine="0"/>
      </w:pPr>
      <w:rPr>
        <w:rFonts w:ascii="黑体" w:eastAsia="黑体" w:hint="eastAsia"/>
      </w:rPr>
    </w:lvl>
    <w:lvl w:ilvl="5">
      <w:start w:val="1"/>
      <w:numFmt w:val="decimal"/>
      <w:pStyle w:val="xl61"/>
      <w:suff w:val="nothing"/>
      <w:lvlText w:val="0.%1.%2.%3.%4.%5.%6　"/>
      <w:lvlJc w:val="left"/>
      <w:pPr>
        <w:ind w:left="0" w:firstLine="0"/>
      </w:pPr>
      <w:rPr>
        <w:rFonts w:ascii="黑体" w:eastAsia="黑体" w:hint="eastAsia"/>
      </w:rPr>
    </w:lvl>
    <w:lvl w:ilvl="6">
      <w:start w:val="1"/>
      <w:numFmt w:val="decimal"/>
      <w:lvlRestart w:val="1"/>
      <w:pStyle w:val="DefaultText"/>
      <w:suff w:val="nothing"/>
      <w:lvlText w:val="表0.%7　"/>
      <w:lvlJc w:val="left"/>
      <w:pPr>
        <w:ind w:left="0" w:firstLine="0"/>
      </w:pPr>
      <w:rPr>
        <w:rFonts w:ascii="黑体" w:eastAsia="黑体" w:hint="eastAsia"/>
      </w:rPr>
    </w:lvl>
    <w:lvl w:ilvl="7">
      <w:start w:val="1"/>
      <w:numFmt w:val="decimal"/>
      <w:lvlRestart w:val="1"/>
      <w:pStyle w:val="0"/>
      <w:suff w:val="nothing"/>
      <w:lvlText w:val="图0.%8　"/>
      <w:lvlJc w:val="left"/>
      <w:pPr>
        <w:ind w:left="0" w:firstLine="0"/>
      </w:pPr>
      <w:rPr>
        <w:rFonts w:ascii="黑体" w:eastAsia="黑体" w:hint="eastAsia"/>
      </w:rPr>
    </w:lvl>
    <w:lvl w:ilvl="8">
      <w:start w:val="1"/>
      <w:numFmt w:val="decimal"/>
      <w:suff w:val="nothing"/>
      <w:lvlText w:val="%1.%2.%3.%4.%5.%6.%7.%8.%9"/>
      <w:lvlJc w:val="left"/>
      <w:pPr>
        <w:ind w:left="5102" w:hanging="1700"/>
      </w:pPr>
      <w:rPr>
        <w:rFonts w:hint="eastAsia"/>
      </w:rPr>
    </w:lvl>
  </w:abstractNum>
  <w:abstractNum w:abstractNumId="12" w15:restartNumberingAfterBreak="0">
    <w:nsid w:val="16EB5D02"/>
    <w:multiLevelType w:val="multilevel"/>
    <w:tmpl w:val="22CC3E30"/>
    <w:lvl w:ilvl="0">
      <w:start w:val="4"/>
      <w:numFmt w:val="decimal"/>
      <w:lvlText w:val="%1"/>
      <w:lvlJc w:val="left"/>
      <w:pPr>
        <w:ind w:left="555" w:hanging="555"/>
      </w:pPr>
    </w:lvl>
    <w:lvl w:ilvl="1">
      <w:start w:val="3"/>
      <w:numFmt w:val="decimal"/>
      <w:lvlText w:val="%1.%2"/>
      <w:lvlJc w:val="left"/>
      <w:pPr>
        <w:ind w:left="555" w:hanging="555"/>
      </w:pPr>
    </w:lvl>
    <w:lvl w:ilvl="2">
      <w:start w:val="10"/>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1B3C003F"/>
    <w:multiLevelType w:val="hybridMultilevel"/>
    <w:tmpl w:val="7D9AF7DC"/>
    <w:lvl w:ilvl="0" w:tplc="56F44E04">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4" w15:restartNumberingAfterBreak="0">
    <w:nsid w:val="27CB42CA"/>
    <w:multiLevelType w:val="hybridMultilevel"/>
    <w:tmpl w:val="87BE2C54"/>
    <w:lvl w:ilvl="0" w:tplc="D09CAF4A">
      <w:start w:val="1"/>
      <w:numFmt w:val="decimal"/>
      <w:pStyle w:val="a3"/>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03F29FB"/>
    <w:multiLevelType w:val="multilevel"/>
    <w:tmpl w:val="4E86C010"/>
    <w:lvl w:ilvl="0">
      <w:start w:val="1"/>
      <w:numFmt w:val="decimal"/>
      <w:pStyle w:val="bz-"/>
      <w:lvlText w:val="%1"/>
      <w:lvlJc w:val="left"/>
      <w:pPr>
        <w:ind w:left="425" w:hanging="425"/>
      </w:pPr>
    </w:lvl>
    <w:lvl w:ilvl="1">
      <w:start w:val="1"/>
      <w:numFmt w:val="decimal"/>
      <w:pStyle w:val="bz-0"/>
      <w:lvlText w:val="%1.%2"/>
      <w:lvlJc w:val="left"/>
      <w:pPr>
        <w:ind w:left="992" w:hanging="567"/>
      </w:pPr>
    </w:lvl>
    <w:lvl w:ilvl="2">
      <w:start w:val="1"/>
      <w:numFmt w:val="decimal"/>
      <w:pStyle w:val="bz-1"/>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34EA3D6C"/>
    <w:multiLevelType w:val="hybridMultilevel"/>
    <w:tmpl w:val="1BA022F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lowerLetter"/>
      <w:lvlText w:val="%5)"/>
      <w:lvlJc w:val="left"/>
      <w:pPr>
        <w:tabs>
          <w:tab w:val="num" w:pos="2100"/>
        </w:tabs>
        <w:ind w:left="2100" w:hanging="420"/>
      </w:pPr>
    </w:lvl>
    <w:lvl w:ilvl="5" w:tplc="FFFFFFFF">
      <w:start w:val="1"/>
      <w:numFmt w:val="lowerRoman"/>
      <w:lvlText w:val="%6."/>
      <w:lvlJc w:val="righ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lowerLetter"/>
      <w:lvlText w:val="%8)"/>
      <w:lvlJc w:val="left"/>
      <w:pPr>
        <w:tabs>
          <w:tab w:val="num" w:pos="3360"/>
        </w:tabs>
        <w:ind w:left="3360" w:hanging="420"/>
      </w:pPr>
    </w:lvl>
    <w:lvl w:ilvl="8" w:tplc="FFFFFFFF">
      <w:start w:val="1"/>
      <w:numFmt w:val="lowerRoman"/>
      <w:lvlText w:val="%9."/>
      <w:lvlJc w:val="right"/>
      <w:pPr>
        <w:tabs>
          <w:tab w:val="num" w:pos="3780"/>
        </w:tabs>
        <w:ind w:left="3780" w:hanging="420"/>
      </w:pPr>
    </w:lvl>
  </w:abstractNum>
  <w:abstractNum w:abstractNumId="17" w15:restartNumberingAfterBreak="0">
    <w:nsid w:val="3868261B"/>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pStyle w:val="10"/>
      <w:lvlText w:val="%2)"/>
      <w:lvlJc w:val="left"/>
      <w:pPr>
        <w:ind w:left="840" w:hanging="420"/>
      </w:pPr>
    </w:lvl>
    <w:lvl w:ilvl="2" w:tplc="0409001B" w:tentative="1">
      <w:start w:val="1"/>
      <w:numFmt w:val="lowerRoman"/>
      <w:pStyle w:val="20"/>
      <w:lvlText w:val="%3."/>
      <w:lvlJc w:val="right"/>
      <w:pPr>
        <w:ind w:left="1260" w:hanging="420"/>
      </w:pPr>
    </w:lvl>
    <w:lvl w:ilvl="3" w:tplc="0409000F" w:tentative="1">
      <w:start w:val="1"/>
      <w:numFmt w:val="decimal"/>
      <w:pStyle w:val="30"/>
      <w:lvlText w:val="%4."/>
      <w:lvlJc w:val="left"/>
      <w:pPr>
        <w:ind w:left="1680" w:hanging="420"/>
      </w:pPr>
    </w:lvl>
    <w:lvl w:ilvl="4" w:tplc="04090019" w:tentative="1">
      <w:start w:val="1"/>
      <w:numFmt w:val="lowerLetter"/>
      <w:pStyle w:val="40"/>
      <w:lvlText w:val="%5)"/>
      <w:lvlJc w:val="left"/>
      <w:pPr>
        <w:ind w:left="2100" w:hanging="420"/>
      </w:pPr>
    </w:lvl>
    <w:lvl w:ilvl="5" w:tplc="0409001B" w:tentative="1">
      <w:start w:val="1"/>
      <w:numFmt w:val="lowerRoman"/>
      <w:pStyle w:val="50"/>
      <w:lvlText w:val="%6."/>
      <w:lvlJc w:val="right"/>
      <w:pPr>
        <w:ind w:left="2520" w:hanging="420"/>
      </w:pPr>
    </w:lvl>
    <w:lvl w:ilvl="6" w:tplc="0409000F" w:tentative="1">
      <w:start w:val="1"/>
      <w:numFmt w:val="decimal"/>
      <w:pStyle w:val="a4"/>
      <w:lvlText w:val="%7."/>
      <w:lvlJc w:val="left"/>
      <w:pPr>
        <w:ind w:left="2940" w:hanging="420"/>
      </w:pPr>
    </w:lvl>
    <w:lvl w:ilvl="7" w:tplc="04090019" w:tentative="1">
      <w:start w:val="1"/>
      <w:numFmt w:val="lowerLetter"/>
      <w:pStyle w:val="a5"/>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CB6278"/>
    <w:multiLevelType w:val="multilevel"/>
    <w:tmpl w:val="3DCB6278"/>
    <w:lvl w:ilvl="0">
      <w:start w:val="1"/>
      <w:numFmt w:val="decimal"/>
      <w:lvlText w:val="%1、"/>
      <w:lvlJc w:val="left"/>
      <w:pPr>
        <w:ind w:left="1665" w:hanging="390"/>
      </w:pPr>
      <w:rPr>
        <w:rFonts w:hint="default"/>
      </w:rPr>
    </w:lvl>
    <w:lvl w:ilvl="1">
      <w:start w:val="1"/>
      <w:numFmt w:val="lowerLetter"/>
      <w:pStyle w:val="xl58"/>
      <w:lvlText w:val="%2)"/>
      <w:lvlJc w:val="left"/>
      <w:pPr>
        <w:ind w:left="2115" w:hanging="420"/>
      </w:pPr>
    </w:lvl>
    <w:lvl w:ilvl="2">
      <w:start w:val="1"/>
      <w:numFmt w:val="lowerRoman"/>
      <w:pStyle w:val="xl62"/>
      <w:lvlText w:val="%3."/>
      <w:lvlJc w:val="right"/>
      <w:pPr>
        <w:ind w:left="2535" w:hanging="420"/>
      </w:pPr>
    </w:lvl>
    <w:lvl w:ilvl="3">
      <w:start w:val="1"/>
      <w:numFmt w:val="decimal"/>
      <w:pStyle w:val="a6"/>
      <w:lvlText w:val="%4."/>
      <w:lvlJc w:val="left"/>
      <w:pPr>
        <w:ind w:left="2955" w:hanging="420"/>
      </w:pPr>
    </w:lvl>
    <w:lvl w:ilvl="4">
      <w:start w:val="1"/>
      <w:numFmt w:val="lowerLetter"/>
      <w:pStyle w:val="xl54"/>
      <w:lvlText w:val="%5)"/>
      <w:lvlJc w:val="left"/>
      <w:pPr>
        <w:ind w:left="3375" w:hanging="420"/>
      </w:pPr>
    </w:lvl>
    <w:lvl w:ilvl="5">
      <w:start w:val="1"/>
      <w:numFmt w:val="lowerRoman"/>
      <w:pStyle w:val="xl46"/>
      <w:lvlText w:val="%6."/>
      <w:lvlJc w:val="right"/>
      <w:pPr>
        <w:ind w:left="3795" w:hanging="420"/>
      </w:pPr>
    </w:lvl>
    <w:lvl w:ilvl="6">
      <w:start w:val="1"/>
      <w:numFmt w:val="decimal"/>
      <w:lvlText w:val="%7."/>
      <w:lvlJc w:val="left"/>
      <w:pPr>
        <w:ind w:left="4215" w:hanging="420"/>
      </w:pPr>
    </w:lvl>
    <w:lvl w:ilvl="7">
      <w:start w:val="1"/>
      <w:numFmt w:val="lowerLetter"/>
      <w:pStyle w:val="51"/>
      <w:lvlText w:val="%8)"/>
      <w:lvlJc w:val="left"/>
      <w:pPr>
        <w:ind w:left="4635" w:hanging="420"/>
      </w:pPr>
    </w:lvl>
    <w:lvl w:ilvl="8">
      <w:start w:val="1"/>
      <w:numFmt w:val="lowerRoman"/>
      <w:lvlText w:val="%9."/>
      <w:lvlJc w:val="right"/>
      <w:pPr>
        <w:ind w:left="5055" w:hanging="420"/>
      </w:pPr>
    </w:lvl>
  </w:abstractNum>
  <w:abstractNum w:abstractNumId="19" w15:restartNumberingAfterBreak="0">
    <w:nsid w:val="452274C7"/>
    <w:multiLevelType w:val="multilevel"/>
    <w:tmpl w:val="452274C7"/>
    <w:lvl w:ilvl="0">
      <w:start w:val="1"/>
      <w:numFmt w:val="decimal"/>
      <w:pStyle w:val="xl88"/>
      <w:suff w:val="nothing"/>
      <w:lvlText w:val="%1　"/>
      <w:lvlJc w:val="left"/>
      <w:pPr>
        <w:ind w:left="0" w:firstLine="0"/>
      </w:pPr>
      <w:rPr>
        <w:rFonts w:ascii="黑体" w:eastAsia="黑体" w:hint="eastAsia"/>
      </w:rPr>
    </w:lvl>
    <w:lvl w:ilvl="1">
      <w:start w:val="1"/>
      <w:numFmt w:val="decimal"/>
      <w:suff w:val="nothing"/>
      <w:lvlText w:val="%1.%2　"/>
      <w:lvlJc w:val="left"/>
      <w:pPr>
        <w:ind w:left="0" w:firstLine="0"/>
      </w:pPr>
      <w:rPr>
        <w:rFonts w:ascii="黑体" w:eastAsia="黑体" w:hint="eastAsia"/>
      </w:rPr>
    </w:lvl>
    <w:lvl w:ilvl="2">
      <w:start w:val="1"/>
      <w:numFmt w:val="decimal"/>
      <w:suff w:val="nothing"/>
      <w:lvlText w:val="%1.%2.%3　"/>
      <w:lvlJc w:val="left"/>
      <w:pPr>
        <w:ind w:left="0" w:firstLine="0"/>
      </w:pPr>
      <w:rPr>
        <w:rFonts w:ascii="黑体" w:eastAsia="黑体" w:hint="eastAsia"/>
      </w:rPr>
    </w:lvl>
    <w:lvl w:ilvl="3">
      <w:start w:val="1"/>
      <w:numFmt w:val="decimal"/>
      <w:suff w:val="nothing"/>
      <w:lvlText w:val="%1.%2.%3.%4　"/>
      <w:lvlJc w:val="left"/>
      <w:pPr>
        <w:ind w:left="0" w:firstLine="0"/>
      </w:pPr>
      <w:rPr>
        <w:rFonts w:ascii="黑体" w:eastAsia="黑体" w:hint="eastAsia"/>
      </w:rPr>
    </w:lvl>
    <w:lvl w:ilvl="4">
      <w:start w:val="1"/>
      <w:numFmt w:val="decimal"/>
      <w:suff w:val="nothing"/>
      <w:lvlText w:val="%1.%2.%3.%4.%5　"/>
      <w:lvlJc w:val="left"/>
      <w:pPr>
        <w:ind w:left="0" w:firstLine="0"/>
      </w:pPr>
      <w:rPr>
        <w:rFonts w:ascii="黑体" w:eastAsia="黑体" w:hint="eastAsia"/>
      </w:rPr>
    </w:lvl>
    <w:lvl w:ilvl="5">
      <w:start w:val="1"/>
      <w:numFmt w:val="decimal"/>
      <w:suff w:val="nothing"/>
      <w:lvlText w:val="%1.%2.%3.%4.%5.%6　"/>
      <w:lvlJc w:val="left"/>
      <w:pPr>
        <w:ind w:left="0" w:firstLine="0"/>
      </w:pPr>
      <w:rPr>
        <w:rFonts w:ascii="黑体" w:eastAsia="黑体" w:hint="eastAsia"/>
      </w:rPr>
    </w:lvl>
    <w:lvl w:ilvl="6">
      <w:start w:val="1"/>
      <w:numFmt w:val="decimal"/>
      <w:lvlRestart w:val="0"/>
      <w:suff w:val="nothing"/>
      <w:lvlText w:val="表%7　"/>
      <w:lvlJc w:val="left"/>
      <w:pPr>
        <w:ind w:left="0" w:firstLine="0"/>
      </w:pPr>
      <w:rPr>
        <w:rFonts w:ascii="黑体" w:eastAsia="黑体" w:hint="eastAsia"/>
      </w:rPr>
    </w:lvl>
    <w:lvl w:ilvl="7">
      <w:start w:val="1"/>
      <w:numFmt w:val="decimal"/>
      <w:lvlRestart w:val="0"/>
      <w:suff w:val="nothing"/>
      <w:lvlText w:val="图%8　"/>
      <w:lvlJc w:val="left"/>
      <w:pPr>
        <w:ind w:left="0" w:firstLine="0"/>
      </w:pPr>
      <w:rPr>
        <w:rFonts w:ascii="黑体" w:eastAsia="黑体" w:hint="eastAsia"/>
      </w:rPr>
    </w:lvl>
    <w:lvl w:ilvl="8">
      <w:start w:val="1"/>
      <w:numFmt w:val="decimal"/>
      <w:lvlText w:val="%1.%2.%3.%4.%5.%6.%7.%8.%9"/>
      <w:lvlJc w:val="left"/>
      <w:pPr>
        <w:tabs>
          <w:tab w:val="num" w:pos="1584"/>
        </w:tabs>
        <w:ind w:left="1584" w:hanging="1584"/>
      </w:pPr>
      <w:rPr>
        <w:rFonts w:hint="eastAsia"/>
      </w:rPr>
    </w:lvl>
  </w:abstractNum>
  <w:abstractNum w:abstractNumId="20" w15:restartNumberingAfterBreak="0">
    <w:nsid w:val="496E4D7B"/>
    <w:multiLevelType w:val="multilevel"/>
    <w:tmpl w:val="496E4D7B"/>
    <w:lvl w:ilvl="0">
      <w:start w:val="1"/>
      <w:numFmt w:val="none"/>
      <w:pStyle w:val="xl75"/>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1" w15:restartNumberingAfterBreak="0">
    <w:nsid w:val="4EA00AFC"/>
    <w:multiLevelType w:val="hybridMultilevel"/>
    <w:tmpl w:val="D41CB3EC"/>
    <w:lvl w:ilvl="0" w:tplc="64F8E5EA">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2" w15:restartNumberingAfterBreak="0">
    <w:nsid w:val="54EB09B6"/>
    <w:multiLevelType w:val="hybridMultilevel"/>
    <w:tmpl w:val="390E5778"/>
    <w:lvl w:ilvl="0" w:tplc="C16CF3A8">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3" w15:restartNumberingAfterBreak="0">
    <w:nsid w:val="5B663415"/>
    <w:multiLevelType w:val="hybridMultilevel"/>
    <w:tmpl w:val="87BE2C54"/>
    <w:lvl w:ilvl="0" w:tplc="D09CAF4A">
      <w:start w:val="1"/>
      <w:numFmt w:val="decimal"/>
      <w:pStyle w:val="a7"/>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7416DFD"/>
    <w:multiLevelType w:val="hybridMultilevel"/>
    <w:tmpl w:val="0B9CE2A4"/>
    <w:lvl w:ilvl="0" w:tplc="3156282E">
      <w:start w:val="1"/>
      <w:numFmt w:val="decimal"/>
      <w:lvlText w:val="%1、"/>
      <w:lvlJc w:val="left"/>
      <w:pPr>
        <w:ind w:left="360" w:hanging="360"/>
      </w:pPr>
    </w:lvl>
    <w:lvl w:ilvl="1" w:tplc="67CED23A">
      <w:start w:val="1"/>
      <w:numFmt w:val="decimalEnclosedCircle"/>
      <w:lvlText w:val="%2"/>
      <w:lvlJc w:val="left"/>
      <w:pPr>
        <w:ind w:left="780" w:hanging="36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5" w15:restartNumberingAfterBreak="0">
    <w:nsid w:val="6CA40E9E"/>
    <w:multiLevelType w:val="hybridMultilevel"/>
    <w:tmpl w:val="28D01E12"/>
    <w:lvl w:ilvl="0" w:tplc="E8E432B0">
      <w:start w:val="1"/>
      <w:numFmt w:val="decimal"/>
      <w:lvlText w:val="%1."/>
      <w:lvlJc w:val="left"/>
      <w:pPr>
        <w:tabs>
          <w:tab w:val="num" w:pos="360"/>
        </w:tabs>
        <w:ind w:left="360" w:hanging="360"/>
      </w:pPr>
    </w:lvl>
    <w:lvl w:ilvl="1" w:tplc="E9D088EC">
      <w:numFmt w:val="none"/>
      <w:lvlText w:val=""/>
      <w:lvlJc w:val="left"/>
      <w:pPr>
        <w:tabs>
          <w:tab w:val="num" w:pos="360"/>
        </w:tabs>
        <w:ind w:left="0" w:firstLine="0"/>
      </w:pPr>
    </w:lvl>
    <w:lvl w:ilvl="2" w:tplc="381CDC16">
      <w:numFmt w:val="none"/>
      <w:lvlText w:val=""/>
      <w:lvlJc w:val="left"/>
      <w:pPr>
        <w:tabs>
          <w:tab w:val="num" w:pos="360"/>
        </w:tabs>
        <w:ind w:left="0" w:firstLine="0"/>
      </w:pPr>
    </w:lvl>
    <w:lvl w:ilvl="3" w:tplc="DC0A25C6">
      <w:numFmt w:val="none"/>
      <w:lvlText w:val=""/>
      <w:lvlJc w:val="left"/>
      <w:pPr>
        <w:tabs>
          <w:tab w:val="num" w:pos="360"/>
        </w:tabs>
        <w:ind w:left="0" w:firstLine="0"/>
      </w:pPr>
    </w:lvl>
    <w:lvl w:ilvl="4" w:tplc="9CBC40E6">
      <w:numFmt w:val="none"/>
      <w:lvlText w:val=""/>
      <w:lvlJc w:val="left"/>
      <w:pPr>
        <w:tabs>
          <w:tab w:val="num" w:pos="360"/>
        </w:tabs>
        <w:ind w:left="0" w:firstLine="0"/>
      </w:pPr>
    </w:lvl>
    <w:lvl w:ilvl="5" w:tplc="225C7D76">
      <w:numFmt w:val="none"/>
      <w:lvlText w:val=""/>
      <w:lvlJc w:val="left"/>
      <w:pPr>
        <w:tabs>
          <w:tab w:val="num" w:pos="360"/>
        </w:tabs>
        <w:ind w:left="0" w:firstLine="0"/>
      </w:pPr>
    </w:lvl>
    <w:lvl w:ilvl="6" w:tplc="AD16CFAA">
      <w:numFmt w:val="none"/>
      <w:lvlText w:val=""/>
      <w:lvlJc w:val="left"/>
      <w:pPr>
        <w:tabs>
          <w:tab w:val="num" w:pos="360"/>
        </w:tabs>
        <w:ind w:left="0" w:firstLine="0"/>
      </w:pPr>
    </w:lvl>
    <w:lvl w:ilvl="7" w:tplc="68EA7A34">
      <w:numFmt w:val="none"/>
      <w:lvlText w:val=""/>
      <w:lvlJc w:val="left"/>
      <w:pPr>
        <w:tabs>
          <w:tab w:val="num" w:pos="360"/>
        </w:tabs>
        <w:ind w:left="0" w:firstLine="0"/>
      </w:pPr>
    </w:lvl>
    <w:lvl w:ilvl="8" w:tplc="BA8E8006">
      <w:numFmt w:val="none"/>
      <w:lvlText w:val=""/>
      <w:lvlJc w:val="left"/>
      <w:pPr>
        <w:tabs>
          <w:tab w:val="num" w:pos="360"/>
        </w:tabs>
        <w:ind w:left="0" w:firstLine="0"/>
      </w:pPr>
    </w:lvl>
  </w:abstractNum>
  <w:abstractNum w:abstractNumId="26"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7" w15:restartNumberingAfterBreak="0">
    <w:nsid w:val="71505942"/>
    <w:multiLevelType w:val="multilevel"/>
    <w:tmpl w:val="A934C296"/>
    <w:lvl w:ilvl="0">
      <w:start w:val="1"/>
      <w:numFmt w:val="decimal"/>
      <w:lvlText w:val="%1."/>
      <w:lvlJc w:val="left"/>
      <w:pPr>
        <w:ind w:left="435" w:hanging="435"/>
      </w:pPr>
      <w:rPr>
        <w:sz w:val="22"/>
      </w:rPr>
    </w:lvl>
    <w:lvl w:ilvl="1">
      <w:start w:val="1"/>
      <w:numFmt w:val="decimal"/>
      <w:lvlText w:val="%1.%2."/>
      <w:lvlJc w:val="left"/>
      <w:pPr>
        <w:ind w:left="435" w:hanging="435"/>
      </w:pPr>
      <w:rPr>
        <w:sz w:val="22"/>
      </w:rPr>
    </w:lvl>
    <w:lvl w:ilvl="2">
      <w:start w:val="1"/>
      <w:numFmt w:val="decimal"/>
      <w:lvlText w:val="%1.%2.%3."/>
      <w:lvlJc w:val="left"/>
      <w:pPr>
        <w:ind w:left="720" w:hanging="720"/>
      </w:pPr>
      <w:rPr>
        <w:sz w:val="22"/>
      </w:rPr>
    </w:lvl>
    <w:lvl w:ilvl="3">
      <w:start w:val="1"/>
      <w:numFmt w:val="decimal"/>
      <w:lvlText w:val="%1.%2.%3.%4."/>
      <w:lvlJc w:val="left"/>
      <w:pPr>
        <w:ind w:left="720" w:hanging="720"/>
      </w:pPr>
      <w:rPr>
        <w:sz w:val="22"/>
      </w:rPr>
    </w:lvl>
    <w:lvl w:ilvl="4">
      <w:start w:val="1"/>
      <w:numFmt w:val="decimal"/>
      <w:lvlText w:val="%1.%2.%3.%4.%5."/>
      <w:lvlJc w:val="left"/>
      <w:pPr>
        <w:ind w:left="1080" w:hanging="1080"/>
      </w:pPr>
      <w:rPr>
        <w:sz w:val="22"/>
      </w:rPr>
    </w:lvl>
    <w:lvl w:ilvl="5">
      <w:start w:val="1"/>
      <w:numFmt w:val="decimal"/>
      <w:lvlText w:val="%1.%2.%3.%4.%5.%6."/>
      <w:lvlJc w:val="left"/>
      <w:pPr>
        <w:ind w:left="1080" w:hanging="1080"/>
      </w:pPr>
      <w:rPr>
        <w:sz w:val="22"/>
      </w:rPr>
    </w:lvl>
    <w:lvl w:ilvl="6">
      <w:start w:val="1"/>
      <w:numFmt w:val="decimal"/>
      <w:lvlText w:val="%1.%2.%3.%4.%5.%6.%7."/>
      <w:lvlJc w:val="left"/>
      <w:pPr>
        <w:ind w:left="1440" w:hanging="1440"/>
      </w:pPr>
      <w:rPr>
        <w:sz w:val="22"/>
      </w:rPr>
    </w:lvl>
    <w:lvl w:ilvl="7">
      <w:start w:val="1"/>
      <w:numFmt w:val="decimal"/>
      <w:lvlText w:val="%1.%2.%3.%4.%5.%6.%7.%8."/>
      <w:lvlJc w:val="left"/>
      <w:pPr>
        <w:ind w:left="1440" w:hanging="1440"/>
      </w:pPr>
      <w:rPr>
        <w:sz w:val="22"/>
      </w:rPr>
    </w:lvl>
    <w:lvl w:ilvl="8">
      <w:start w:val="1"/>
      <w:numFmt w:val="decimal"/>
      <w:lvlText w:val="%1.%2.%3.%4.%5.%6.%7.%8.%9."/>
      <w:lvlJc w:val="left"/>
      <w:pPr>
        <w:ind w:left="1800" w:hanging="1800"/>
      </w:pPr>
      <w:rPr>
        <w:sz w:val="22"/>
      </w:rPr>
    </w:lvl>
  </w:abstractNum>
  <w:abstractNum w:abstractNumId="28" w15:restartNumberingAfterBreak="0">
    <w:nsid w:val="76933334"/>
    <w:multiLevelType w:val="multilevel"/>
    <w:tmpl w:val="76933334"/>
    <w:lvl w:ilvl="0">
      <w:start w:val="1"/>
      <w:numFmt w:val="none"/>
      <w:pStyle w:val="xl92"/>
      <w:lvlText w:val="%1——"/>
      <w:lvlJc w:val="left"/>
      <w:pPr>
        <w:tabs>
          <w:tab w:val="num" w:pos="964"/>
        </w:tabs>
        <w:ind w:left="964" w:hanging="544"/>
      </w:pPr>
      <w:rPr>
        <w:rFonts w:ascii="Times New Roman" w:eastAsia="宋体" w:hAnsi="Times New Roman"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7"/>
  </w:num>
  <w:num w:numId="2">
    <w:abstractNumId w:val="6"/>
  </w:num>
  <w:num w:numId="3">
    <w:abstractNumId w:val="1"/>
  </w:num>
  <w:num w:numId="4">
    <w:abstractNumId w:val="8"/>
  </w:num>
  <w:num w:numId="5">
    <w:abstractNumId w:val="14"/>
  </w:num>
  <w:num w:numId="6">
    <w:abstractNumId w:val="23"/>
  </w:num>
  <w:num w:numId="7">
    <w:abstractNumId w:val="18"/>
  </w:num>
  <w:num w:numId="8">
    <w:abstractNumId w:val="11"/>
  </w:num>
  <w:num w:numId="9">
    <w:abstractNumId w:val="19"/>
  </w:num>
  <w:num w:numId="10">
    <w:abstractNumId w:val="28"/>
  </w:num>
  <w:num w:numId="11">
    <w:abstractNumId w:val="20"/>
  </w:num>
  <w:num w:numId="12">
    <w:abstractNumId w:val="26"/>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25"/>
    <w:lvlOverride w:ilvl="0">
      <w:startOverride w:val="1"/>
    </w:lvlOverride>
    <w:lvlOverride w:ilvl="1"/>
    <w:lvlOverride w:ilvl="2"/>
    <w:lvlOverride w:ilvl="3"/>
    <w:lvlOverride w:ilvl="4"/>
    <w:lvlOverride w:ilvl="5"/>
    <w:lvlOverride w:ilvl="6"/>
    <w:lvlOverride w:ilvl="7"/>
    <w:lvlOverride w:ilvl="8"/>
  </w:num>
  <w:num w:numId="30">
    <w:abstractNumId w:val="9"/>
  </w:num>
  <w:num w:numId="31">
    <w:abstractNumId w:val="9"/>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12"/>
    <w:lvlOverride w:ilvl="0">
      <w:startOverride w:val="4"/>
    </w:lvlOverride>
    <w:lvlOverride w:ilvl="1">
      <w:startOverride w:val="3"/>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94"/>
    <w:rsid w:val="000052B7"/>
    <w:rsid w:val="00010F7D"/>
    <w:rsid w:val="00011DA2"/>
    <w:rsid w:val="00011DF1"/>
    <w:rsid w:val="00012B39"/>
    <w:rsid w:val="00013BF7"/>
    <w:rsid w:val="00015057"/>
    <w:rsid w:val="00015996"/>
    <w:rsid w:val="00016C27"/>
    <w:rsid w:val="00016D96"/>
    <w:rsid w:val="000205F9"/>
    <w:rsid w:val="0002190F"/>
    <w:rsid w:val="00023513"/>
    <w:rsid w:val="00023CC5"/>
    <w:rsid w:val="0002739A"/>
    <w:rsid w:val="00027AB7"/>
    <w:rsid w:val="00032A25"/>
    <w:rsid w:val="00037970"/>
    <w:rsid w:val="000415DF"/>
    <w:rsid w:val="00041D21"/>
    <w:rsid w:val="00042251"/>
    <w:rsid w:val="00043242"/>
    <w:rsid w:val="00044055"/>
    <w:rsid w:val="000514C3"/>
    <w:rsid w:val="00052923"/>
    <w:rsid w:val="000531DA"/>
    <w:rsid w:val="0005525E"/>
    <w:rsid w:val="000603C2"/>
    <w:rsid w:val="00073C38"/>
    <w:rsid w:val="00080D08"/>
    <w:rsid w:val="0008614A"/>
    <w:rsid w:val="0008667F"/>
    <w:rsid w:val="00086E4B"/>
    <w:rsid w:val="00090619"/>
    <w:rsid w:val="00093D05"/>
    <w:rsid w:val="000959F2"/>
    <w:rsid w:val="00095B8B"/>
    <w:rsid w:val="000970B3"/>
    <w:rsid w:val="000975DF"/>
    <w:rsid w:val="0009791F"/>
    <w:rsid w:val="000A1597"/>
    <w:rsid w:val="000A2B98"/>
    <w:rsid w:val="000A4065"/>
    <w:rsid w:val="000A517C"/>
    <w:rsid w:val="000A533E"/>
    <w:rsid w:val="000B0577"/>
    <w:rsid w:val="000B1372"/>
    <w:rsid w:val="000B3284"/>
    <w:rsid w:val="000B37CF"/>
    <w:rsid w:val="000B3825"/>
    <w:rsid w:val="000B4CFA"/>
    <w:rsid w:val="000C136F"/>
    <w:rsid w:val="000C1702"/>
    <w:rsid w:val="000C574F"/>
    <w:rsid w:val="000C7BC5"/>
    <w:rsid w:val="000D0BB3"/>
    <w:rsid w:val="000D2E57"/>
    <w:rsid w:val="000D36C1"/>
    <w:rsid w:val="000D5617"/>
    <w:rsid w:val="000D775E"/>
    <w:rsid w:val="000F29F2"/>
    <w:rsid w:val="000F74F8"/>
    <w:rsid w:val="000F7578"/>
    <w:rsid w:val="00101A83"/>
    <w:rsid w:val="00107C41"/>
    <w:rsid w:val="00110C29"/>
    <w:rsid w:val="00111A44"/>
    <w:rsid w:val="001155DA"/>
    <w:rsid w:val="001160AC"/>
    <w:rsid w:val="0012092D"/>
    <w:rsid w:val="00123B5B"/>
    <w:rsid w:val="00124F4B"/>
    <w:rsid w:val="00134CE4"/>
    <w:rsid w:val="00135DB4"/>
    <w:rsid w:val="00140D66"/>
    <w:rsid w:val="001439F9"/>
    <w:rsid w:val="0014630E"/>
    <w:rsid w:val="0015285E"/>
    <w:rsid w:val="00155266"/>
    <w:rsid w:val="00160654"/>
    <w:rsid w:val="00162E12"/>
    <w:rsid w:val="00163CC9"/>
    <w:rsid w:val="001653DA"/>
    <w:rsid w:val="00166022"/>
    <w:rsid w:val="0017273D"/>
    <w:rsid w:val="00172E61"/>
    <w:rsid w:val="00174179"/>
    <w:rsid w:val="00176AA5"/>
    <w:rsid w:val="00180061"/>
    <w:rsid w:val="0018094E"/>
    <w:rsid w:val="00182F23"/>
    <w:rsid w:val="001834FC"/>
    <w:rsid w:val="00185BEC"/>
    <w:rsid w:val="001963EF"/>
    <w:rsid w:val="001A6598"/>
    <w:rsid w:val="001B19B7"/>
    <w:rsid w:val="001B2437"/>
    <w:rsid w:val="001C0385"/>
    <w:rsid w:val="001D1219"/>
    <w:rsid w:val="001E120B"/>
    <w:rsid w:val="001E2249"/>
    <w:rsid w:val="001E3182"/>
    <w:rsid w:val="001E389F"/>
    <w:rsid w:val="001E3E90"/>
    <w:rsid w:val="001E46A4"/>
    <w:rsid w:val="001E5655"/>
    <w:rsid w:val="001E6546"/>
    <w:rsid w:val="001E78CF"/>
    <w:rsid w:val="001F0246"/>
    <w:rsid w:val="001F1B85"/>
    <w:rsid w:val="001F379B"/>
    <w:rsid w:val="001F4221"/>
    <w:rsid w:val="00204DA4"/>
    <w:rsid w:val="0020672E"/>
    <w:rsid w:val="00215693"/>
    <w:rsid w:val="00230207"/>
    <w:rsid w:val="00233C1D"/>
    <w:rsid w:val="002340BE"/>
    <w:rsid w:val="00236BDF"/>
    <w:rsid w:val="00236D53"/>
    <w:rsid w:val="00237471"/>
    <w:rsid w:val="00243783"/>
    <w:rsid w:val="0025397D"/>
    <w:rsid w:val="00253CF8"/>
    <w:rsid w:val="0026370C"/>
    <w:rsid w:val="00265107"/>
    <w:rsid w:val="00265E26"/>
    <w:rsid w:val="00266D8D"/>
    <w:rsid w:val="00270EEC"/>
    <w:rsid w:val="002717BC"/>
    <w:rsid w:val="00272ED2"/>
    <w:rsid w:val="00273F47"/>
    <w:rsid w:val="00274A97"/>
    <w:rsid w:val="00275350"/>
    <w:rsid w:val="0027671E"/>
    <w:rsid w:val="00282904"/>
    <w:rsid w:val="002871D5"/>
    <w:rsid w:val="00287573"/>
    <w:rsid w:val="00287C73"/>
    <w:rsid w:val="0029159E"/>
    <w:rsid w:val="0029422A"/>
    <w:rsid w:val="0029477B"/>
    <w:rsid w:val="00296DFF"/>
    <w:rsid w:val="002A6270"/>
    <w:rsid w:val="002B34F4"/>
    <w:rsid w:val="002C5EB0"/>
    <w:rsid w:val="002D13F9"/>
    <w:rsid w:val="002D3D69"/>
    <w:rsid w:val="002D4C7B"/>
    <w:rsid w:val="002D59FA"/>
    <w:rsid w:val="002D686E"/>
    <w:rsid w:val="002E1389"/>
    <w:rsid w:val="002E2E2E"/>
    <w:rsid w:val="002E3368"/>
    <w:rsid w:val="002E4679"/>
    <w:rsid w:val="002E56A1"/>
    <w:rsid w:val="002E632D"/>
    <w:rsid w:val="002F7C38"/>
    <w:rsid w:val="003025CD"/>
    <w:rsid w:val="003063E9"/>
    <w:rsid w:val="00306533"/>
    <w:rsid w:val="00310B94"/>
    <w:rsid w:val="00310CC2"/>
    <w:rsid w:val="00311FAE"/>
    <w:rsid w:val="00313A1C"/>
    <w:rsid w:val="00314765"/>
    <w:rsid w:val="00316B64"/>
    <w:rsid w:val="00326D22"/>
    <w:rsid w:val="003334C9"/>
    <w:rsid w:val="00345D9F"/>
    <w:rsid w:val="003515B9"/>
    <w:rsid w:val="0035621D"/>
    <w:rsid w:val="00361FA8"/>
    <w:rsid w:val="00364A0A"/>
    <w:rsid w:val="003651AF"/>
    <w:rsid w:val="00366556"/>
    <w:rsid w:val="003668D5"/>
    <w:rsid w:val="00370AE8"/>
    <w:rsid w:val="0037128C"/>
    <w:rsid w:val="00371BFD"/>
    <w:rsid w:val="00373751"/>
    <w:rsid w:val="00382289"/>
    <w:rsid w:val="00384716"/>
    <w:rsid w:val="003863BE"/>
    <w:rsid w:val="00390029"/>
    <w:rsid w:val="003A127D"/>
    <w:rsid w:val="003A160D"/>
    <w:rsid w:val="003A1697"/>
    <w:rsid w:val="003A4DFA"/>
    <w:rsid w:val="003B0258"/>
    <w:rsid w:val="003B3635"/>
    <w:rsid w:val="003B414D"/>
    <w:rsid w:val="003C00E3"/>
    <w:rsid w:val="003C4D67"/>
    <w:rsid w:val="003C4FA8"/>
    <w:rsid w:val="003D1A53"/>
    <w:rsid w:val="003D48D1"/>
    <w:rsid w:val="003E0C37"/>
    <w:rsid w:val="003E6289"/>
    <w:rsid w:val="003F3273"/>
    <w:rsid w:val="0040382E"/>
    <w:rsid w:val="00405708"/>
    <w:rsid w:val="00407202"/>
    <w:rsid w:val="0041291F"/>
    <w:rsid w:val="00414865"/>
    <w:rsid w:val="0041496E"/>
    <w:rsid w:val="00416EED"/>
    <w:rsid w:val="004177A8"/>
    <w:rsid w:val="00421099"/>
    <w:rsid w:val="00422E05"/>
    <w:rsid w:val="004243CC"/>
    <w:rsid w:val="00426C4D"/>
    <w:rsid w:val="00433FBE"/>
    <w:rsid w:val="00437F25"/>
    <w:rsid w:val="00441CDB"/>
    <w:rsid w:val="0044507F"/>
    <w:rsid w:val="004456E7"/>
    <w:rsid w:val="00445992"/>
    <w:rsid w:val="004467AC"/>
    <w:rsid w:val="00447866"/>
    <w:rsid w:val="004478D3"/>
    <w:rsid w:val="004551A5"/>
    <w:rsid w:val="00455B16"/>
    <w:rsid w:val="004564AC"/>
    <w:rsid w:val="00463795"/>
    <w:rsid w:val="00464B88"/>
    <w:rsid w:val="004656BF"/>
    <w:rsid w:val="004657DD"/>
    <w:rsid w:val="00466F0D"/>
    <w:rsid w:val="00467535"/>
    <w:rsid w:val="00470C7A"/>
    <w:rsid w:val="00475CD2"/>
    <w:rsid w:val="004905F4"/>
    <w:rsid w:val="0049441F"/>
    <w:rsid w:val="004A30F2"/>
    <w:rsid w:val="004A40D2"/>
    <w:rsid w:val="004A72B3"/>
    <w:rsid w:val="004B3A16"/>
    <w:rsid w:val="004B65AE"/>
    <w:rsid w:val="004B6D47"/>
    <w:rsid w:val="004C14B4"/>
    <w:rsid w:val="004C2CB9"/>
    <w:rsid w:val="004C4110"/>
    <w:rsid w:val="004C6EAD"/>
    <w:rsid w:val="004D0644"/>
    <w:rsid w:val="004D4275"/>
    <w:rsid w:val="004D4DE5"/>
    <w:rsid w:val="004E34CA"/>
    <w:rsid w:val="004E51D6"/>
    <w:rsid w:val="004E5C0E"/>
    <w:rsid w:val="004E7B9A"/>
    <w:rsid w:val="004E7E5F"/>
    <w:rsid w:val="004F2FBF"/>
    <w:rsid w:val="0050473D"/>
    <w:rsid w:val="00505503"/>
    <w:rsid w:val="00507E6C"/>
    <w:rsid w:val="00514B3A"/>
    <w:rsid w:val="005172F3"/>
    <w:rsid w:val="00522AA9"/>
    <w:rsid w:val="00524E6E"/>
    <w:rsid w:val="00525070"/>
    <w:rsid w:val="00530EBD"/>
    <w:rsid w:val="0053713B"/>
    <w:rsid w:val="00540023"/>
    <w:rsid w:val="0054645B"/>
    <w:rsid w:val="00546FB9"/>
    <w:rsid w:val="00564AB6"/>
    <w:rsid w:val="00565A17"/>
    <w:rsid w:val="00572947"/>
    <w:rsid w:val="0057318A"/>
    <w:rsid w:val="00575025"/>
    <w:rsid w:val="0058156B"/>
    <w:rsid w:val="00586303"/>
    <w:rsid w:val="0058641C"/>
    <w:rsid w:val="00590286"/>
    <w:rsid w:val="0059289F"/>
    <w:rsid w:val="00593772"/>
    <w:rsid w:val="005A0289"/>
    <w:rsid w:val="005A163D"/>
    <w:rsid w:val="005A61ED"/>
    <w:rsid w:val="005B00D2"/>
    <w:rsid w:val="005B0A72"/>
    <w:rsid w:val="005C5DD3"/>
    <w:rsid w:val="005D04E4"/>
    <w:rsid w:val="005D3112"/>
    <w:rsid w:val="005E1E7B"/>
    <w:rsid w:val="005E3F92"/>
    <w:rsid w:val="005F24AC"/>
    <w:rsid w:val="005F458D"/>
    <w:rsid w:val="006034F8"/>
    <w:rsid w:val="00603DBC"/>
    <w:rsid w:val="0060490C"/>
    <w:rsid w:val="0061181B"/>
    <w:rsid w:val="00614259"/>
    <w:rsid w:val="00614AB6"/>
    <w:rsid w:val="00614B48"/>
    <w:rsid w:val="00617F62"/>
    <w:rsid w:val="00621B79"/>
    <w:rsid w:val="00624122"/>
    <w:rsid w:val="0062490E"/>
    <w:rsid w:val="00626682"/>
    <w:rsid w:val="00632E83"/>
    <w:rsid w:val="006335A4"/>
    <w:rsid w:val="00646BD5"/>
    <w:rsid w:val="00650C99"/>
    <w:rsid w:val="00650CD4"/>
    <w:rsid w:val="0065253F"/>
    <w:rsid w:val="00652B2D"/>
    <w:rsid w:val="006542A7"/>
    <w:rsid w:val="0065702A"/>
    <w:rsid w:val="00657B8B"/>
    <w:rsid w:val="006606D1"/>
    <w:rsid w:val="0066193C"/>
    <w:rsid w:val="00662338"/>
    <w:rsid w:val="00665A72"/>
    <w:rsid w:val="00674094"/>
    <w:rsid w:val="00677527"/>
    <w:rsid w:val="00677B89"/>
    <w:rsid w:val="00682741"/>
    <w:rsid w:val="00683222"/>
    <w:rsid w:val="00683A31"/>
    <w:rsid w:val="006878CE"/>
    <w:rsid w:val="00692795"/>
    <w:rsid w:val="00693B94"/>
    <w:rsid w:val="006A198B"/>
    <w:rsid w:val="006A2312"/>
    <w:rsid w:val="006A2807"/>
    <w:rsid w:val="006A5230"/>
    <w:rsid w:val="006A70D4"/>
    <w:rsid w:val="006A7343"/>
    <w:rsid w:val="006A7F1F"/>
    <w:rsid w:val="006B1990"/>
    <w:rsid w:val="006B33DE"/>
    <w:rsid w:val="006B45FD"/>
    <w:rsid w:val="006B656C"/>
    <w:rsid w:val="006C0CDB"/>
    <w:rsid w:val="006C3C07"/>
    <w:rsid w:val="006C49F8"/>
    <w:rsid w:val="006C6D8F"/>
    <w:rsid w:val="006C6FA1"/>
    <w:rsid w:val="006E0122"/>
    <w:rsid w:val="006E215B"/>
    <w:rsid w:val="006E36CF"/>
    <w:rsid w:val="006E776A"/>
    <w:rsid w:val="006F0F6B"/>
    <w:rsid w:val="006F3283"/>
    <w:rsid w:val="006F3E6B"/>
    <w:rsid w:val="006F66A0"/>
    <w:rsid w:val="006F6E96"/>
    <w:rsid w:val="00700099"/>
    <w:rsid w:val="00704DC2"/>
    <w:rsid w:val="00707DFC"/>
    <w:rsid w:val="0071112F"/>
    <w:rsid w:val="00711A73"/>
    <w:rsid w:val="0071392D"/>
    <w:rsid w:val="0072174A"/>
    <w:rsid w:val="00722F3F"/>
    <w:rsid w:val="0073012D"/>
    <w:rsid w:val="0073106D"/>
    <w:rsid w:val="00731351"/>
    <w:rsid w:val="00733C96"/>
    <w:rsid w:val="007366DC"/>
    <w:rsid w:val="00737172"/>
    <w:rsid w:val="00740927"/>
    <w:rsid w:val="00744330"/>
    <w:rsid w:val="00745CF8"/>
    <w:rsid w:val="00756E52"/>
    <w:rsid w:val="00760E52"/>
    <w:rsid w:val="00761EBE"/>
    <w:rsid w:val="0076288C"/>
    <w:rsid w:val="00765598"/>
    <w:rsid w:val="00765B29"/>
    <w:rsid w:val="00766A09"/>
    <w:rsid w:val="00774DE4"/>
    <w:rsid w:val="00780698"/>
    <w:rsid w:val="00785B9F"/>
    <w:rsid w:val="00785F67"/>
    <w:rsid w:val="00791E46"/>
    <w:rsid w:val="00792387"/>
    <w:rsid w:val="00793AC9"/>
    <w:rsid w:val="00793FF8"/>
    <w:rsid w:val="007A00D8"/>
    <w:rsid w:val="007A1F51"/>
    <w:rsid w:val="007A2860"/>
    <w:rsid w:val="007A2939"/>
    <w:rsid w:val="007A2A42"/>
    <w:rsid w:val="007A5848"/>
    <w:rsid w:val="007C18C6"/>
    <w:rsid w:val="007C6C8D"/>
    <w:rsid w:val="007D6DDE"/>
    <w:rsid w:val="007D6FF0"/>
    <w:rsid w:val="007D7F20"/>
    <w:rsid w:val="007E35A5"/>
    <w:rsid w:val="007E7A47"/>
    <w:rsid w:val="007F07AD"/>
    <w:rsid w:val="007F30DA"/>
    <w:rsid w:val="007F6A29"/>
    <w:rsid w:val="0080246A"/>
    <w:rsid w:val="00802A14"/>
    <w:rsid w:val="008044F0"/>
    <w:rsid w:val="0080592C"/>
    <w:rsid w:val="00806130"/>
    <w:rsid w:val="00810774"/>
    <w:rsid w:val="00812DC9"/>
    <w:rsid w:val="00815E95"/>
    <w:rsid w:val="00820016"/>
    <w:rsid w:val="008212E8"/>
    <w:rsid w:val="008218F3"/>
    <w:rsid w:val="008233A4"/>
    <w:rsid w:val="00827209"/>
    <w:rsid w:val="00833D0E"/>
    <w:rsid w:val="00835B63"/>
    <w:rsid w:val="00837B81"/>
    <w:rsid w:val="00840262"/>
    <w:rsid w:val="008419EE"/>
    <w:rsid w:val="00842B8D"/>
    <w:rsid w:val="00843204"/>
    <w:rsid w:val="008479C2"/>
    <w:rsid w:val="008506DF"/>
    <w:rsid w:val="008560A6"/>
    <w:rsid w:val="008565C2"/>
    <w:rsid w:val="00857943"/>
    <w:rsid w:val="00857CD6"/>
    <w:rsid w:val="00860E8A"/>
    <w:rsid w:val="00862C92"/>
    <w:rsid w:val="0086656F"/>
    <w:rsid w:val="0087687C"/>
    <w:rsid w:val="00881D5A"/>
    <w:rsid w:val="00884978"/>
    <w:rsid w:val="00884C84"/>
    <w:rsid w:val="00890E55"/>
    <w:rsid w:val="00896AD1"/>
    <w:rsid w:val="008A0301"/>
    <w:rsid w:val="008A17D2"/>
    <w:rsid w:val="008A297D"/>
    <w:rsid w:val="008A3904"/>
    <w:rsid w:val="008A4622"/>
    <w:rsid w:val="008A46FA"/>
    <w:rsid w:val="008B016C"/>
    <w:rsid w:val="008B03F5"/>
    <w:rsid w:val="008B2EB6"/>
    <w:rsid w:val="008B440A"/>
    <w:rsid w:val="008B4FFB"/>
    <w:rsid w:val="008C789E"/>
    <w:rsid w:val="008D09D7"/>
    <w:rsid w:val="008D0C3D"/>
    <w:rsid w:val="008D4B23"/>
    <w:rsid w:val="008E2432"/>
    <w:rsid w:val="008E433C"/>
    <w:rsid w:val="008E5B56"/>
    <w:rsid w:val="008E5E81"/>
    <w:rsid w:val="008E7AA4"/>
    <w:rsid w:val="008E7F47"/>
    <w:rsid w:val="008F001B"/>
    <w:rsid w:val="008F6E70"/>
    <w:rsid w:val="008F7451"/>
    <w:rsid w:val="008F7B87"/>
    <w:rsid w:val="009027C3"/>
    <w:rsid w:val="009041A9"/>
    <w:rsid w:val="0090491B"/>
    <w:rsid w:val="00910B3D"/>
    <w:rsid w:val="0091790D"/>
    <w:rsid w:val="00921AAC"/>
    <w:rsid w:val="00923158"/>
    <w:rsid w:val="0092327A"/>
    <w:rsid w:val="0092481F"/>
    <w:rsid w:val="00924830"/>
    <w:rsid w:val="00927EFA"/>
    <w:rsid w:val="00935062"/>
    <w:rsid w:val="00941499"/>
    <w:rsid w:val="00945506"/>
    <w:rsid w:val="00945801"/>
    <w:rsid w:val="00952B61"/>
    <w:rsid w:val="00952B73"/>
    <w:rsid w:val="00970DCA"/>
    <w:rsid w:val="0097122D"/>
    <w:rsid w:val="00971D68"/>
    <w:rsid w:val="00972AB1"/>
    <w:rsid w:val="00976DEF"/>
    <w:rsid w:val="0097740D"/>
    <w:rsid w:val="009779C7"/>
    <w:rsid w:val="00981E35"/>
    <w:rsid w:val="009822E1"/>
    <w:rsid w:val="00990893"/>
    <w:rsid w:val="0099509F"/>
    <w:rsid w:val="009A1027"/>
    <w:rsid w:val="009A18FF"/>
    <w:rsid w:val="009A31DB"/>
    <w:rsid w:val="009A548C"/>
    <w:rsid w:val="009A7523"/>
    <w:rsid w:val="009B1256"/>
    <w:rsid w:val="009B22B7"/>
    <w:rsid w:val="009B3026"/>
    <w:rsid w:val="009B4B7E"/>
    <w:rsid w:val="009C1ECB"/>
    <w:rsid w:val="009C6609"/>
    <w:rsid w:val="009D22DB"/>
    <w:rsid w:val="009D39BF"/>
    <w:rsid w:val="009E74C5"/>
    <w:rsid w:val="009F26D5"/>
    <w:rsid w:val="009F797E"/>
    <w:rsid w:val="00A0021E"/>
    <w:rsid w:val="00A01CE9"/>
    <w:rsid w:val="00A03151"/>
    <w:rsid w:val="00A0411A"/>
    <w:rsid w:val="00A045C1"/>
    <w:rsid w:val="00A06EBA"/>
    <w:rsid w:val="00A07AC4"/>
    <w:rsid w:val="00A172DF"/>
    <w:rsid w:val="00A20331"/>
    <w:rsid w:val="00A20419"/>
    <w:rsid w:val="00A21A7C"/>
    <w:rsid w:val="00A24451"/>
    <w:rsid w:val="00A2471E"/>
    <w:rsid w:val="00A312FE"/>
    <w:rsid w:val="00A3230E"/>
    <w:rsid w:val="00A34C33"/>
    <w:rsid w:val="00A36A94"/>
    <w:rsid w:val="00A42B52"/>
    <w:rsid w:val="00A46448"/>
    <w:rsid w:val="00A46CCC"/>
    <w:rsid w:val="00A4789F"/>
    <w:rsid w:val="00A602E1"/>
    <w:rsid w:val="00A6274F"/>
    <w:rsid w:val="00A7660A"/>
    <w:rsid w:val="00A82132"/>
    <w:rsid w:val="00A829A4"/>
    <w:rsid w:val="00A82E0A"/>
    <w:rsid w:val="00A843F8"/>
    <w:rsid w:val="00A84595"/>
    <w:rsid w:val="00A940CE"/>
    <w:rsid w:val="00A96FA3"/>
    <w:rsid w:val="00A97EEB"/>
    <w:rsid w:val="00AA0DAE"/>
    <w:rsid w:val="00AA1403"/>
    <w:rsid w:val="00AA648F"/>
    <w:rsid w:val="00AB6CB7"/>
    <w:rsid w:val="00AC2988"/>
    <w:rsid w:val="00AC3D62"/>
    <w:rsid w:val="00AC4E80"/>
    <w:rsid w:val="00AC7C1C"/>
    <w:rsid w:val="00AD2775"/>
    <w:rsid w:val="00AD442D"/>
    <w:rsid w:val="00AD568A"/>
    <w:rsid w:val="00AD5B62"/>
    <w:rsid w:val="00AD6643"/>
    <w:rsid w:val="00AE6286"/>
    <w:rsid w:val="00AE7960"/>
    <w:rsid w:val="00AF09AB"/>
    <w:rsid w:val="00AF0CF1"/>
    <w:rsid w:val="00AF56D6"/>
    <w:rsid w:val="00AF5DF1"/>
    <w:rsid w:val="00B045B3"/>
    <w:rsid w:val="00B07F73"/>
    <w:rsid w:val="00B14313"/>
    <w:rsid w:val="00B17F6C"/>
    <w:rsid w:val="00B21D28"/>
    <w:rsid w:val="00B25A53"/>
    <w:rsid w:val="00B2781C"/>
    <w:rsid w:val="00B3052F"/>
    <w:rsid w:val="00B305CE"/>
    <w:rsid w:val="00B31B64"/>
    <w:rsid w:val="00B356E3"/>
    <w:rsid w:val="00B375CB"/>
    <w:rsid w:val="00B37E02"/>
    <w:rsid w:val="00B43253"/>
    <w:rsid w:val="00B4337C"/>
    <w:rsid w:val="00B44697"/>
    <w:rsid w:val="00B451A5"/>
    <w:rsid w:val="00B460EE"/>
    <w:rsid w:val="00B475E1"/>
    <w:rsid w:val="00B50D50"/>
    <w:rsid w:val="00B52FCC"/>
    <w:rsid w:val="00B57AAF"/>
    <w:rsid w:val="00B6173C"/>
    <w:rsid w:val="00B61E0A"/>
    <w:rsid w:val="00B65235"/>
    <w:rsid w:val="00B67165"/>
    <w:rsid w:val="00B70660"/>
    <w:rsid w:val="00B76112"/>
    <w:rsid w:val="00B86B7A"/>
    <w:rsid w:val="00B86CD1"/>
    <w:rsid w:val="00B90877"/>
    <w:rsid w:val="00B94893"/>
    <w:rsid w:val="00BA28EF"/>
    <w:rsid w:val="00BA3C32"/>
    <w:rsid w:val="00BA4A7B"/>
    <w:rsid w:val="00BA4F2B"/>
    <w:rsid w:val="00BA5F70"/>
    <w:rsid w:val="00BA68C6"/>
    <w:rsid w:val="00BA75BC"/>
    <w:rsid w:val="00BB0BBF"/>
    <w:rsid w:val="00BB1072"/>
    <w:rsid w:val="00BB1931"/>
    <w:rsid w:val="00BB7BAC"/>
    <w:rsid w:val="00BC0147"/>
    <w:rsid w:val="00BC05D4"/>
    <w:rsid w:val="00BC2BC7"/>
    <w:rsid w:val="00BC676A"/>
    <w:rsid w:val="00BD1E44"/>
    <w:rsid w:val="00BD2805"/>
    <w:rsid w:val="00BD3F1B"/>
    <w:rsid w:val="00BD570E"/>
    <w:rsid w:val="00BD6A3C"/>
    <w:rsid w:val="00BD7AA8"/>
    <w:rsid w:val="00BE1C0C"/>
    <w:rsid w:val="00BE3098"/>
    <w:rsid w:val="00BE566A"/>
    <w:rsid w:val="00BE61D8"/>
    <w:rsid w:val="00BF1053"/>
    <w:rsid w:val="00BF42D8"/>
    <w:rsid w:val="00BF7676"/>
    <w:rsid w:val="00C00C53"/>
    <w:rsid w:val="00C06AD7"/>
    <w:rsid w:val="00C07F61"/>
    <w:rsid w:val="00C1165C"/>
    <w:rsid w:val="00C129EC"/>
    <w:rsid w:val="00C14AA9"/>
    <w:rsid w:val="00C158D3"/>
    <w:rsid w:val="00C17511"/>
    <w:rsid w:val="00C21856"/>
    <w:rsid w:val="00C22F2C"/>
    <w:rsid w:val="00C23C69"/>
    <w:rsid w:val="00C24814"/>
    <w:rsid w:val="00C24B7C"/>
    <w:rsid w:val="00C27394"/>
    <w:rsid w:val="00C27935"/>
    <w:rsid w:val="00C2797E"/>
    <w:rsid w:val="00C312CC"/>
    <w:rsid w:val="00C318F4"/>
    <w:rsid w:val="00C32B2C"/>
    <w:rsid w:val="00C33600"/>
    <w:rsid w:val="00C34CE7"/>
    <w:rsid w:val="00C4260B"/>
    <w:rsid w:val="00C501D6"/>
    <w:rsid w:val="00C50965"/>
    <w:rsid w:val="00C52D33"/>
    <w:rsid w:val="00C55513"/>
    <w:rsid w:val="00C5761B"/>
    <w:rsid w:val="00C600FB"/>
    <w:rsid w:val="00C610AA"/>
    <w:rsid w:val="00C628A8"/>
    <w:rsid w:val="00C65FBC"/>
    <w:rsid w:val="00C6748C"/>
    <w:rsid w:val="00C729F5"/>
    <w:rsid w:val="00C7626F"/>
    <w:rsid w:val="00C81C3A"/>
    <w:rsid w:val="00C83741"/>
    <w:rsid w:val="00C87238"/>
    <w:rsid w:val="00C87BA4"/>
    <w:rsid w:val="00C9229D"/>
    <w:rsid w:val="00C944F6"/>
    <w:rsid w:val="00CB0F14"/>
    <w:rsid w:val="00CB5643"/>
    <w:rsid w:val="00CB6DBF"/>
    <w:rsid w:val="00CB7FF1"/>
    <w:rsid w:val="00CC0259"/>
    <w:rsid w:val="00CC21AB"/>
    <w:rsid w:val="00CC236C"/>
    <w:rsid w:val="00CC3B80"/>
    <w:rsid w:val="00CC3DA5"/>
    <w:rsid w:val="00CC504B"/>
    <w:rsid w:val="00CC6D78"/>
    <w:rsid w:val="00CC7DC7"/>
    <w:rsid w:val="00CD423C"/>
    <w:rsid w:val="00CD45EC"/>
    <w:rsid w:val="00CD697E"/>
    <w:rsid w:val="00CE428D"/>
    <w:rsid w:val="00CF4887"/>
    <w:rsid w:val="00CF4F25"/>
    <w:rsid w:val="00D00A25"/>
    <w:rsid w:val="00D01DE8"/>
    <w:rsid w:val="00D026DA"/>
    <w:rsid w:val="00D0322B"/>
    <w:rsid w:val="00D03444"/>
    <w:rsid w:val="00D10A8E"/>
    <w:rsid w:val="00D10A94"/>
    <w:rsid w:val="00D20329"/>
    <w:rsid w:val="00D22D37"/>
    <w:rsid w:val="00D26F69"/>
    <w:rsid w:val="00D40E57"/>
    <w:rsid w:val="00D42A0D"/>
    <w:rsid w:val="00D44F5B"/>
    <w:rsid w:val="00D47E61"/>
    <w:rsid w:val="00D600A1"/>
    <w:rsid w:val="00D60DEA"/>
    <w:rsid w:val="00D65A7D"/>
    <w:rsid w:val="00D74719"/>
    <w:rsid w:val="00D74985"/>
    <w:rsid w:val="00D7647E"/>
    <w:rsid w:val="00D76A3F"/>
    <w:rsid w:val="00D76D6F"/>
    <w:rsid w:val="00D83DEE"/>
    <w:rsid w:val="00D977F7"/>
    <w:rsid w:val="00DA074D"/>
    <w:rsid w:val="00DA132D"/>
    <w:rsid w:val="00DA27FA"/>
    <w:rsid w:val="00DA46AA"/>
    <w:rsid w:val="00DA4DC8"/>
    <w:rsid w:val="00DA4F7A"/>
    <w:rsid w:val="00DA6756"/>
    <w:rsid w:val="00DA6B3E"/>
    <w:rsid w:val="00DB6F68"/>
    <w:rsid w:val="00DC1527"/>
    <w:rsid w:val="00DD16EE"/>
    <w:rsid w:val="00DD2322"/>
    <w:rsid w:val="00DD655B"/>
    <w:rsid w:val="00DE3C19"/>
    <w:rsid w:val="00DE3E2F"/>
    <w:rsid w:val="00DE569E"/>
    <w:rsid w:val="00DE7948"/>
    <w:rsid w:val="00DF1EDF"/>
    <w:rsid w:val="00DF2C41"/>
    <w:rsid w:val="00DF3A3B"/>
    <w:rsid w:val="00DF50CE"/>
    <w:rsid w:val="00E014C6"/>
    <w:rsid w:val="00E0207E"/>
    <w:rsid w:val="00E030CC"/>
    <w:rsid w:val="00E041CD"/>
    <w:rsid w:val="00E11648"/>
    <w:rsid w:val="00E14555"/>
    <w:rsid w:val="00E156CB"/>
    <w:rsid w:val="00E17D07"/>
    <w:rsid w:val="00E20B69"/>
    <w:rsid w:val="00E2170A"/>
    <w:rsid w:val="00E34FDF"/>
    <w:rsid w:val="00E47B57"/>
    <w:rsid w:val="00E51CFC"/>
    <w:rsid w:val="00E54BB0"/>
    <w:rsid w:val="00E57F99"/>
    <w:rsid w:val="00E61079"/>
    <w:rsid w:val="00E71F0D"/>
    <w:rsid w:val="00E7611F"/>
    <w:rsid w:val="00E81BBC"/>
    <w:rsid w:val="00E83230"/>
    <w:rsid w:val="00E83B87"/>
    <w:rsid w:val="00E83DC2"/>
    <w:rsid w:val="00E85101"/>
    <w:rsid w:val="00E86117"/>
    <w:rsid w:val="00E86DD0"/>
    <w:rsid w:val="00E87214"/>
    <w:rsid w:val="00E950C6"/>
    <w:rsid w:val="00E950EB"/>
    <w:rsid w:val="00E959BB"/>
    <w:rsid w:val="00EA233B"/>
    <w:rsid w:val="00EA2FC5"/>
    <w:rsid w:val="00EA3080"/>
    <w:rsid w:val="00EA53F2"/>
    <w:rsid w:val="00EA68FE"/>
    <w:rsid w:val="00EB0579"/>
    <w:rsid w:val="00EB075D"/>
    <w:rsid w:val="00EB2B27"/>
    <w:rsid w:val="00EB313E"/>
    <w:rsid w:val="00EB49D6"/>
    <w:rsid w:val="00ED23A1"/>
    <w:rsid w:val="00ED4F4F"/>
    <w:rsid w:val="00ED54A9"/>
    <w:rsid w:val="00ED5F03"/>
    <w:rsid w:val="00ED7CAB"/>
    <w:rsid w:val="00EE3C5D"/>
    <w:rsid w:val="00EE6AB5"/>
    <w:rsid w:val="00EE72E1"/>
    <w:rsid w:val="00EE742C"/>
    <w:rsid w:val="00EF0A1A"/>
    <w:rsid w:val="00EF34EF"/>
    <w:rsid w:val="00EF3635"/>
    <w:rsid w:val="00EF5389"/>
    <w:rsid w:val="00F0135A"/>
    <w:rsid w:val="00F01472"/>
    <w:rsid w:val="00F02E2E"/>
    <w:rsid w:val="00F11741"/>
    <w:rsid w:val="00F1581B"/>
    <w:rsid w:val="00F2219D"/>
    <w:rsid w:val="00F22895"/>
    <w:rsid w:val="00F23624"/>
    <w:rsid w:val="00F23E7E"/>
    <w:rsid w:val="00F258C1"/>
    <w:rsid w:val="00F472F2"/>
    <w:rsid w:val="00F52267"/>
    <w:rsid w:val="00F53CA2"/>
    <w:rsid w:val="00F55F77"/>
    <w:rsid w:val="00F57C4E"/>
    <w:rsid w:val="00F6707B"/>
    <w:rsid w:val="00F87CB1"/>
    <w:rsid w:val="00F87D7F"/>
    <w:rsid w:val="00F92F6C"/>
    <w:rsid w:val="00F9714A"/>
    <w:rsid w:val="00FA0333"/>
    <w:rsid w:val="00FA1E35"/>
    <w:rsid w:val="00FA55D4"/>
    <w:rsid w:val="00FA7AFE"/>
    <w:rsid w:val="00FB65C0"/>
    <w:rsid w:val="00FC3A71"/>
    <w:rsid w:val="00FC619E"/>
    <w:rsid w:val="00FD09D4"/>
    <w:rsid w:val="00FD0E47"/>
    <w:rsid w:val="00FD1AB6"/>
    <w:rsid w:val="00FD27E5"/>
    <w:rsid w:val="00FD3D40"/>
    <w:rsid w:val="00FD3F38"/>
    <w:rsid w:val="00FD55F6"/>
    <w:rsid w:val="00FE2368"/>
    <w:rsid w:val="00FF0856"/>
    <w:rsid w:val="00FF0D01"/>
    <w:rsid w:val="00FF13D1"/>
    <w:rsid w:val="00FF3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E8A98F"/>
  <w15:docId w15:val="{0955CB3C-9001-444F-829F-E1BD815A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uiPriority="39" w:qFormat="1"/>
    <w:lsdException w:name="toc 7" w:locked="1" w:uiPriority="39" w:qFormat="1"/>
    <w:lsdException w:name="toc 8" w:locked="1" w:uiPriority="39" w:qFormat="1"/>
    <w:lsdException w:name="toc 9" w:locked="1" w:uiPriority="39" w:qFormat="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qFormat="1"/>
    <w:lsdException w:name="FollowedHyperlink" w:semiHidden="1" w:uiPriority="0" w:unhideWhenUsed="1" w:qFormat="1"/>
    <w:lsdException w:name="Strong" w:locked="1" w:uiPriority="0" w:qFormat="1"/>
    <w:lsdException w:name="Emphasis" w:locked="1"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locked="1" w:uiPriority="0" w:qFormat="1"/>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765598"/>
    <w:pPr>
      <w:widowControl w:val="0"/>
      <w:jc w:val="both"/>
    </w:pPr>
  </w:style>
  <w:style w:type="paragraph" w:styleId="11">
    <w:name w:val="heading 1"/>
    <w:aliases w:val="合同标题,章,图表"/>
    <w:basedOn w:val="a8"/>
    <w:next w:val="a8"/>
    <w:link w:val="12"/>
    <w:qFormat/>
    <w:locked/>
    <w:rsid w:val="00445992"/>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1">
    <w:name w:val="heading 2"/>
    <w:aliases w:val="技术标题2,2nd level,h2,2,Header 2,l2,sect 1.2,H21,sect 1.21,H22,sect 1.22,H211,sect 1.211,H23,sect 1.23,H212,sect 1.212,Heading 2 Hidden,Heading 2 CCBS,heading 2,节,章标题,Titre2,Head 2,DO,节名,heading 2 + Indent: Left 0.25 in,chn,第*章,section:2,标题 1.1,部分标题"/>
    <w:basedOn w:val="a8"/>
    <w:next w:val="a8"/>
    <w:link w:val="22"/>
    <w:qFormat/>
    <w:locked/>
    <w:rsid w:val="004C2CB9"/>
    <w:pPr>
      <w:keepNext/>
      <w:keepLines/>
      <w:spacing w:before="260" w:after="260" w:line="416" w:lineRule="auto"/>
      <w:outlineLvl w:val="1"/>
    </w:pPr>
    <w:rPr>
      <w:rFonts w:ascii="Arial" w:eastAsia="黑体" w:hAnsi="Arial"/>
      <w:b/>
      <w:bCs/>
      <w:sz w:val="32"/>
      <w:szCs w:val="32"/>
    </w:rPr>
  </w:style>
  <w:style w:type="paragraph" w:styleId="31">
    <w:name w:val="heading 3"/>
    <w:aliases w:val="一,Heading 3 - old,子系统,h3,3rd level,3,H3,章标题1"/>
    <w:basedOn w:val="a8"/>
    <w:next w:val="a8"/>
    <w:link w:val="32"/>
    <w:qFormat/>
    <w:locked/>
    <w:rsid w:val="004C2CB9"/>
    <w:pPr>
      <w:keepNext/>
      <w:keepLines/>
      <w:spacing w:before="260" w:after="260" w:line="416" w:lineRule="auto"/>
      <w:outlineLvl w:val="2"/>
    </w:pPr>
    <w:rPr>
      <w:rFonts w:cs="黑体"/>
      <w:b/>
      <w:bCs/>
      <w:sz w:val="32"/>
      <w:szCs w:val="32"/>
    </w:rPr>
  </w:style>
  <w:style w:type="paragraph" w:styleId="41">
    <w:name w:val="heading 4"/>
    <w:basedOn w:val="a8"/>
    <w:next w:val="a8"/>
    <w:link w:val="42"/>
    <w:qFormat/>
    <w:locked/>
    <w:rsid w:val="004C2CB9"/>
    <w:pPr>
      <w:keepNext/>
      <w:tabs>
        <w:tab w:val="num" w:pos="1134"/>
      </w:tabs>
      <w:ind w:left="1134" w:hanging="1134"/>
      <w:outlineLvl w:val="3"/>
    </w:pPr>
    <w:rPr>
      <w:rFonts w:ascii="Univers" w:eastAsia="PMingLiU" w:hAnsi="Univers"/>
      <w:sz w:val="24"/>
      <w:szCs w:val="20"/>
      <w:lang w:eastAsia="zh-TW"/>
    </w:rPr>
  </w:style>
  <w:style w:type="paragraph" w:styleId="52">
    <w:name w:val="heading 5"/>
    <w:aliases w:val="1.1"/>
    <w:basedOn w:val="a8"/>
    <w:next w:val="a8"/>
    <w:link w:val="53"/>
    <w:qFormat/>
    <w:locked/>
    <w:rsid w:val="004C2CB9"/>
    <w:pPr>
      <w:keepNext/>
      <w:tabs>
        <w:tab w:val="num" w:pos="1134"/>
      </w:tabs>
      <w:ind w:left="1134" w:hanging="1134"/>
      <w:outlineLvl w:val="4"/>
    </w:pPr>
    <w:rPr>
      <w:rFonts w:ascii="Univers" w:eastAsia="PMingLiU" w:hAnsi="Univers"/>
      <w:sz w:val="24"/>
      <w:szCs w:val="20"/>
      <w:lang w:eastAsia="zh-TW"/>
    </w:rPr>
  </w:style>
  <w:style w:type="paragraph" w:styleId="6">
    <w:name w:val="heading 6"/>
    <w:aliases w:val="1.1.1"/>
    <w:basedOn w:val="a8"/>
    <w:next w:val="a8"/>
    <w:link w:val="60"/>
    <w:qFormat/>
    <w:locked/>
    <w:rsid w:val="004C2CB9"/>
    <w:pPr>
      <w:keepNext/>
      <w:tabs>
        <w:tab w:val="num" w:pos="1440"/>
      </w:tabs>
      <w:ind w:left="1134" w:hanging="1134"/>
      <w:outlineLvl w:val="5"/>
    </w:pPr>
    <w:rPr>
      <w:rFonts w:ascii="Univers" w:eastAsia="PMingLiU" w:hAnsi="Univers"/>
      <w:sz w:val="24"/>
      <w:szCs w:val="20"/>
      <w:lang w:eastAsia="zh-TW"/>
    </w:rPr>
  </w:style>
  <w:style w:type="paragraph" w:styleId="7">
    <w:name w:val="heading 7"/>
    <w:aliases w:val="（1）"/>
    <w:basedOn w:val="a8"/>
    <w:next w:val="a8"/>
    <w:link w:val="70"/>
    <w:qFormat/>
    <w:locked/>
    <w:rsid w:val="004C2CB9"/>
    <w:pPr>
      <w:keepNext/>
      <w:tabs>
        <w:tab w:val="num" w:pos="1800"/>
      </w:tabs>
      <w:ind w:left="1134" w:hanging="1134"/>
      <w:outlineLvl w:val="6"/>
    </w:pPr>
    <w:rPr>
      <w:rFonts w:ascii="Univers" w:eastAsia="PMingLiU" w:hAnsi="Univers"/>
      <w:sz w:val="24"/>
      <w:szCs w:val="20"/>
      <w:lang w:eastAsia="zh-TW"/>
    </w:rPr>
  </w:style>
  <w:style w:type="paragraph" w:styleId="8">
    <w:name w:val="heading 8"/>
    <w:aliases w:val="标题 8题注(表格),（A）"/>
    <w:basedOn w:val="a8"/>
    <w:next w:val="a8"/>
    <w:link w:val="80"/>
    <w:qFormat/>
    <w:locked/>
    <w:rsid w:val="004C2CB9"/>
    <w:pPr>
      <w:keepNext/>
      <w:tabs>
        <w:tab w:val="num" w:pos="1800"/>
      </w:tabs>
      <w:ind w:left="1134" w:hanging="1134"/>
      <w:outlineLvl w:val="7"/>
    </w:pPr>
    <w:rPr>
      <w:rFonts w:ascii="Univers" w:eastAsia="PMingLiU" w:hAnsi="Univers"/>
      <w:sz w:val="24"/>
      <w:szCs w:val="20"/>
      <w:lang w:eastAsia="zh-TW"/>
    </w:rPr>
  </w:style>
  <w:style w:type="paragraph" w:styleId="9">
    <w:name w:val="heading 9"/>
    <w:basedOn w:val="a8"/>
    <w:next w:val="a8"/>
    <w:link w:val="90"/>
    <w:qFormat/>
    <w:locked/>
    <w:rsid w:val="004C2CB9"/>
    <w:pPr>
      <w:keepNext/>
      <w:tabs>
        <w:tab w:val="num" w:pos="2160"/>
      </w:tabs>
      <w:ind w:left="1134" w:hanging="1134"/>
      <w:outlineLvl w:val="8"/>
    </w:pPr>
    <w:rPr>
      <w:rFonts w:ascii="Univers" w:eastAsia="PMingLiU" w:hAnsi="Univers"/>
      <w:sz w:val="24"/>
      <w:szCs w:val="20"/>
      <w:lang w:eastAsia="zh-TW"/>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table" w:styleId="ac">
    <w:name w:val="Table Grid"/>
    <w:basedOn w:val="aa"/>
    <w:qFormat/>
    <w:rsid w:val="00C55513"/>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8"/>
    <w:uiPriority w:val="99"/>
    <w:qFormat/>
    <w:rsid w:val="00923158"/>
    <w:pPr>
      <w:ind w:firstLineChars="200" w:firstLine="420"/>
    </w:pPr>
  </w:style>
  <w:style w:type="paragraph" w:styleId="ae">
    <w:name w:val="header"/>
    <w:basedOn w:val="a8"/>
    <w:link w:val="af"/>
    <w:uiPriority w:val="99"/>
    <w:qFormat/>
    <w:rsid w:val="00384716"/>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9"/>
    <w:link w:val="ae"/>
    <w:uiPriority w:val="99"/>
    <w:qFormat/>
    <w:locked/>
    <w:rsid w:val="00384716"/>
    <w:rPr>
      <w:rFonts w:cs="Times New Roman"/>
      <w:sz w:val="18"/>
      <w:szCs w:val="18"/>
    </w:rPr>
  </w:style>
  <w:style w:type="paragraph" w:styleId="af0">
    <w:name w:val="footer"/>
    <w:basedOn w:val="a8"/>
    <w:link w:val="af1"/>
    <w:uiPriority w:val="99"/>
    <w:qFormat/>
    <w:rsid w:val="00384716"/>
    <w:pPr>
      <w:tabs>
        <w:tab w:val="center" w:pos="4153"/>
        <w:tab w:val="right" w:pos="8306"/>
      </w:tabs>
      <w:snapToGrid w:val="0"/>
      <w:jc w:val="left"/>
    </w:pPr>
    <w:rPr>
      <w:sz w:val="18"/>
      <w:szCs w:val="18"/>
    </w:rPr>
  </w:style>
  <w:style w:type="character" w:customStyle="1" w:styleId="af1">
    <w:name w:val="页脚 字符"/>
    <w:basedOn w:val="a9"/>
    <w:link w:val="af0"/>
    <w:uiPriority w:val="99"/>
    <w:qFormat/>
    <w:locked/>
    <w:rsid w:val="00384716"/>
    <w:rPr>
      <w:rFonts w:cs="Times New Roman"/>
      <w:sz w:val="18"/>
      <w:szCs w:val="18"/>
    </w:rPr>
  </w:style>
  <w:style w:type="paragraph" w:styleId="af2">
    <w:name w:val="Balloon Text"/>
    <w:basedOn w:val="a8"/>
    <w:link w:val="af3"/>
    <w:qFormat/>
    <w:rsid w:val="0099509F"/>
    <w:rPr>
      <w:sz w:val="18"/>
      <w:szCs w:val="18"/>
    </w:rPr>
  </w:style>
  <w:style w:type="character" w:customStyle="1" w:styleId="af3">
    <w:name w:val="批注框文本 字符"/>
    <w:basedOn w:val="a9"/>
    <w:link w:val="af2"/>
    <w:qFormat/>
    <w:locked/>
    <w:rsid w:val="0099509F"/>
    <w:rPr>
      <w:rFonts w:cs="Times New Roman"/>
      <w:sz w:val="18"/>
      <w:szCs w:val="18"/>
    </w:rPr>
  </w:style>
  <w:style w:type="character" w:styleId="af4">
    <w:name w:val="page number"/>
    <w:basedOn w:val="a9"/>
    <w:rsid w:val="00E11648"/>
    <w:rPr>
      <w:rFonts w:cs="Times New Roman"/>
    </w:rPr>
  </w:style>
  <w:style w:type="character" w:styleId="af5">
    <w:name w:val="annotation reference"/>
    <w:basedOn w:val="a9"/>
    <w:uiPriority w:val="99"/>
    <w:unhideWhenUsed/>
    <w:qFormat/>
    <w:rsid w:val="001B2437"/>
    <w:rPr>
      <w:sz w:val="21"/>
      <w:szCs w:val="21"/>
    </w:rPr>
  </w:style>
  <w:style w:type="paragraph" w:styleId="af6">
    <w:name w:val="annotation text"/>
    <w:basedOn w:val="a8"/>
    <w:link w:val="af7"/>
    <w:uiPriority w:val="99"/>
    <w:unhideWhenUsed/>
    <w:qFormat/>
    <w:rsid w:val="001B2437"/>
    <w:pPr>
      <w:jc w:val="left"/>
    </w:pPr>
  </w:style>
  <w:style w:type="character" w:customStyle="1" w:styleId="af7">
    <w:name w:val="批注文字 字符"/>
    <w:basedOn w:val="a9"/>
    <w:link w:val="af6"/>
    <w:uiPriority w:val="99"/>
    <w:qFormat/>
    <w:rsid w:val="001B2437"/>
  </w:style>
  <w:style w:type="paragraph" w:styleId="af8">
    <w:name w:val="annotation subject"/>
    <w:basedOn w:val="af6"/>
    <w:next w:val="af6"/>
    <w:link w:val="af9"/>
    <w:uiPriority w:val="99"/>
    <w:unhideWhenUsed/>
    <w:qFormat/>
    <w:rsid w:val="001B2437"/>
    <w:rPr>
      <w:b/>
      <w:bCs/>
    </w:rPr>
  </w:style>
  <w:style w:type="character" w:customStyle="1" w:styleId="af9">
    <w:name w:val="批注主题 字符"/>
    <w:basedOn w:val="af7"/>
    <w:link w:val="af8"/>
    <w:uiPriority w:val="99"/>
    <w:qFormat/>
    <w:rsid w:val="001B2437"/>
    <w:rPr>
      <w:b/>
      <w:bCs/>
    </w:rPr>
  </w:style>
  <w:style w:type="character" w:customStyle="1" w:styleId="12">
    <w:name w:val="标题 1 字符"/>
    <w:aliases w:val="合同标题 字符,章 字符,图表 字符"/>
    <w:basedOn w:val="a9"/>
    <w:link w:val="11"/>
    <w:qFormat/>
    <w:rsid w:val="00445992"/>
    <w:rPr>
      <w:rFonts w:asciiTheme="minorHAnsi" w:eastAsiaTheme="minorEastAsia" w:hAnsiTheme="minorHAnsi" w:cstheme="minorBidi"/>
      <w:b/>
      <w:bCs/>
      <w:kern w:val="44"/>
      <w:sz w:val="44"/>
      <w:szCs w:val="44"/>
    </w:rPr>
  </w:style>
  <w:style w:type="paragraph" w:styleId="afa">
    <w:name w:val="caption"/>
    <w:basedOn w:val="a8"/>
    <w:next w:val="a8"/>
    <w:uiPriority w:val="35"/>
    <w:unhideWhenUsed/>
    <w:qFormat/>
    <w:locked/>
    <w:rsid w:val="00445992"/>
    <w:rPr>
      <w:rFonts w:asciiTheme="majorHAnsi" w:eastAsia="黑体" w:hAnsiTheme="majorHAnsi" w:cstheme="majorBidi"/>
      <w:sz w:val="20"/>
      <w:szCs w:val="20"/>
    </w:rPr>
  </w:style>
  <w:style w:type="paragraph" w:styleId="afb">
    <w:name w:val="No Spacing"/>
    <w:aliases w:val="表格文字,图表1"/>
    <w:link w:val="afc"/>
    <w:uiPriority w:val="1"/>
    <w:qFormat/>
    <w:rsid w:val="00445992"/>
    <w:pPr>
      <w:widowControl w:val="0"/>
      <w:spacing w:line="360" w:lineRule="auto"/>
      <w:jc w:val="center"/>
    </w:pPr>
    <w:rPr>
      <w:rFonts w:ascii="宋体" w:hAnsi="宋体" w:cstheme="minorBidi"/>
    </w:rPr>
  </w:style>
  <w:style w:type="paragraph" w:styleId="afd">
    <w:name w:val="Date"/>
    <w:basedOn w:val="a8"/>
    <w:next w:val="a8"/>
    <w:link w:val="afe"/>
    <w:unhideWhenUsed/>
    <w:qFormat/>
    <w:rsid w:val="00EA2FC5"/>
    <w:pPr>
      <w:ind w:leftChars="2500" w:left="100"/>
    </w:pPr>
  </w:style>
  <w:style w:type="character" w:customStyle="1" w:styleId="afe">
    <w:name w:val="日期 字符"/>
    <w:basedOn w:val="a9"/>
    <w:link w:val="afd"/>
    <w:rsid w:val="00EA2FC5"/>
  </w:style>
  <w:style w:type="paragraph" w:styleId="aff">
    <w:name w:val="Normal (Web)"/>
    <w:basedOn w:val="a8"/>
    <w:unhideWhenUsed/>
    <w:qFormat/>
    <w:rsid w:val="000C7BC5"/>
    <w:pPr>
      <w:widowControl/>
      <w:spacing w:before="100" w:beforeAutospacing="1" w:after="100" w:afterAutospacing="1"/>
      <w:jc w:val="left"/>
    </w:pPr>
    <w:rPr>
      <w:rFonts w:ascii="宋体" w:hAnsi="宋体" w:cs="宋体"/>
      <w:kern w:val="0"/>
      <w:sz w:val="24"/>
      <w:szCs w:val="24"/>
    </w:rPr>
  </w:style>
  <w:style w:type="character" w:customStyle="1" w:styleId="22">
    <w:name w:val="标题 2 字符"/>
    <w:aliases w:val="技术标题2 字符,2nd level 字符,h2 字符,2 字符,Header 2 字符,l2 字符,sect 1.2 字符,H21 字符,sect 1.21 字符,H22 字符,sect 1.22 字符,H211 字符,sect 1.211 字符,H23 字符,sect 1.23 字符,H212 字符,sect 1.212 字符,Heading 2 Hidden 字符,Heading 2 CCBS 字符,heading 2 字符,节 字符,章标题 字符,Titre2 字符,DO 字符"/>
    <w:basedOn w:val="a9"/>
    <w:link w:val="21"/>
    <w:qFormat/>
    <w:rsid w:val="004C2CB9"/>
    <w:rPr>
      <w:rFonts w:ascii="Arial" w:eastAsia="黑体" w:hAnsi="Arial"/>
      <w:b/>
      <w:bCs/>
      <w:sz w:val="32"/>
      <w:szCs w:val="32"/>
    </w:rPr>
  </w:style>
  <w:style w:type="character" w:customStyle="1" w:styleId="32">
    <w:name w:val="标题 3 字符"/>
    <w:aliases w:val="一 字符,Heading 3 - old 字符,子系统 字符,h3 字符,3rd level 字符,3 字符,H3 字符,章标题1 字符"/>
    <w:basedOn w:val="a9"/>
    <w:link w:val="31"/>
    <w:qFormat/>
    <w:rsid w:val="004C2CB9"/>
    <w:rPr>
      <w:rFonts w:cs="黑体"/>
      <w:b/>
      <w:bCs/>
      <w:sz w:val="32"/>
      <w:szCs w:val="32"/>
    </w:rPr>
  </w:style>
  <w:style w:type="character" w:customStyle="1" w:styleId="42">
    <w:name w:val="标题 4 字符"/>
    <w:basedOn w:val="a9"/>
    <w:link w:val="41"/>
    <w:qFormat/>
    <w:rsid w:val="004C2CB9"/>
    <w:rPr>
      <w:rFonts w:ascii="Univers" w:eastAsia="PMingLiU" w:hAnsi="Univers"/>
      <w:sz w:val="24"/>
      <w:szCs w:val="20"/>
      <w:lang w:eastAsia="zh-TW"/>
    </w:rPr>
  </w:style>
  <w:style w:type="character" w:customStyle="1" w:styleId="53">
    <w:name w:val="标题 5 字符"/>
    <w:aliases w:val="1.1 字符"/>
    <w:basedOn w:val="a9"/>
    <w:link w:val="52"/>
    <w:rsid w:val="004C2CB9"/>
    <w:rPr>
      <w:rFonts w:ascii="Univers" w:eastAsia="PMingLiU" w:hAnsi="Univers"/>
      <w:sz w:val="24"/>
      <w:szCs w:val="20"/>
      <w:lang w:eastAsia="zh-TW"/>
    </w:rPr>
  </w:style>
  <w:style w:type="character" w:customStyle="1" w:styleId="60">
    <w:name w:val="标题 6 字符"/>
    <w:aliases w:val="1.1.1 字符"/>
    <w:basedOn w:val="a9"/>
    <w:link w:val="6"/>
    <w:rsid w:val="004C2CB9"/>
    <w:rPr>
      <w:rFonts w:ascii="Univers" w:eastAsia="PMingLiU" w:hAnsi="Univers"/>
      <w:sz w:val="24"/>
      <w:szCs w:val="20"/>
      <w:lang w:eastAsia="zh-TW"/>
    </w:rPr>
  </w:style>
  <w:style w:type="character" w:customStyle="1" w:styleId="70">
    <w:name w:val="标题 7 字符"/>
    <w:aliases w:val="（1） 字符"/>
    <w:basedOn w:val="a9"/>
    <w:link w:val="7"/>
    <w:rsid w:val="004C2CB9"/>
    <w:rPr>
      <w:rFonts w:ascii="Univers" w:eastAsia="PMingLiU" w:hAnsi="Univers"/>
      <w:sz w:val="24"/>
      <w:szCs w:val="20"/>
      <w:lang w:eastAsia="zh-TW"/>
    </w:rPr>
  </w:style>
  <w:style w:type="character" w:customStyle="1" w:styleId="80">
    <w:name w:val="标题 8 字符"/>
    <w:aliases w:val="标题 8题注(表格) 字符,（A） 字符"/>
    <w:basedOn w:val="a9"/>
    <w:link w:val="8"/>
    <w:rsid w:val="004C2CB9"/>
    <w:rPr>
      <w:rFonts w:ascii="Univers" w:eastAsia="PMingLiU" w:hAnsi="Univers"/>
      <w:sz w:val="24"/>
      <w:szCs w:val="20"/>
      <w:lang w:eastAsia="zh-TW"/>
    </w:rPr>
  </w:style>
  <w:style w:type="character" w:customStyle="1" w:styleId="90">
    <w:name w:val="标题 9 字符"/>
    <w:basedOn w:val="a9"/>
    <w:link w:val="9"/>
    <w:rsid w:val="004C2CB9"/>
    <w:rPr>
      <w:rFonts w:ascii="Univers" w:eastAsia="PMingLiU" w:hAnsi="Univers"/>
      <w:sz w:val="24"/>
      <w:szCs w:val="20"/>
      <w:lang w:eastAsia="zh-TW"/>
    </w:rPr>
  </w:style>
  <w:style w:type="character" w:styleId="aff0">
    <w:name w:val="Hyperlink"/>
    <w:basedOn w:val="a9"/>
    <w:uiPriority w:val="99"/>
    <w:unhideWhenUsed/>
    <w:qFormat/>
    <w:rsid w:val="004C2CB9"/>
    <w:rPr>
      <w:color w:val="0000FF" w:themeColor="hyperlink"/>
      <w:u w:val="single"/>
    </w:rPr>
  </w:style>
  <w:style w:type="paragraph" w:customStyle="1" w:styleId="13">
    <w:name w:val="列出段落1"/>
    <w:basedOn w:val="a8"/>
    <w:link w:val="Char"/>
    <w:qFormat/>
    <w:rsid w:val="004C2CB9"/>
    <w:pPr>
      <w:ind w:firstLineChars="200" w:firstLine="420"/>
    </w:pPr>
    <w:rPr>
      <w:rFonts w:cs="黑体"/>
    </w:rPr>
  </w:style>
  <w:style w:type="paragraph" w:customStyle="1" w:styleId="H2">
    <w:name w:val="H2"/>
    <w:rsid w:val="004C2CB9"/>
    <w:pPr>
      <w:widowControl w:val="0"/>
      <w:adjustRightInd w:val="0"/>
      <w:spacing w:after="240"/>
    </w:pPr>
    <w:rPr>
      <w:rFonts w:ascii="Times New Roman" w:eastAsia="全真中明體" w:hAnsi="Times New Roman"/>
      <w:b/>
      <w:spacing w:val="30"/>
      <w:kern w:val="0"/>
      <w:sz w:val="24"/>
      <w:szCs w:val="20"/>
      <w:lang w:val="en-GB" w:eastAsia="zh-TW"/>
    </w:rPr>
  </w:style>
  <w:style w:type="paragraph" w:customStyle="1" w:styleId="H1">
    <w:name w:val="H1"/>
    <w:rsid w:val="004C2CB9"/>
    <w:pPr>
      <w:widowControl w:val="0"/>
      <w:adjustRightInd w:val="0"/>
      <w:spacing w:after="240" w:line="0" w:lineRule="atLeast"/>
    </w:pPr>
    <w:rPr>
      <w:rFonts w:ascii="Times New Roman" w:eastAsia="全真中明體" w:hAnsi="Times New Roman"/>
      <w:b/>
      <w:caps/>
      <w:spacing w:val="30"/>
      <w:kern w:val="0"/>
      <w:sz w:val="24"/>
      <w:szCs w:val="20"/>
      <w:lang w:val="en-GB" w:eastAsia="zh-TW"/>
    </w:rPr>
  </w:style>
  <w:style w:type="paragraph" w:customStyle="1" w:styleId="P1">
    <w:name w:val="P1"/>
    <w:rsid w:val="004C2CB9"/>
    <w:pPr>
      <w:widowControl w:val="0"/>
      <w:adjustRightInd w:val="0"/>
      <w:spacing w:after="240"/>
      <w:ind w:left="2304" w:hanging="576"/>
      <w:jc w:val="both"/>
    </w:pPr>
    <w:rPr>
      <w:rFonts w:ascii="Times New Roman" w:eastAsia="全真中明體" w:hAnsi="Times New Roman"/>
      <w:spacing w:val="30"/>
      <w:kern w:val="0"/>
      <w:sz w:val="24"/>
      <w:szCs w:val="20"/>
      <w:lang w:val="en-GB" w:eastAsia="zh-TW"/>
    </w:rPr>
  </w:style>
  <w:style w:type="paragraph" w:customStyle="1" w:styleId="P3">
    <w:name w:val="P3"/>
    <w:rsid w:val="004C2CB9"/>
    <w:pPr>
      <w:widowControl w:val="0"/>
      <w:adjustRightInd w:val="0"/>
      <w:spacing w:after="240"/>
      <w:ind w:left="2880" w:hanging="576"/>
      <w:jc w:val="both"/>
    </w:pPr>
    <w:rPr>
      <w:rFonts w:ascii="Times New Roman" w:eastAsia="全真中明體" w:hAnsi="Times New Roman"/>
      <w:spacing w:val="30"/>
      <w:kern w:val="0"/>
      <w:sz w:val="24"/>
      <w:szCs w:val="20"/>
      <w:lang w:val="en-GB" w:eastAsia="zh-TW"/>
    </w:rPr>
  </w:style>
  <w:style w:type="paragraph" w:customStyle="1" w:styleId="P6">
    <w:name w:val="P6"/>
    <w:rsid w:val="004C2CB9"/>
    <w:pPr>
      <w:widowControl w:val="0"/>
      <w:adjustRightInd w:val="0"/>
      <w:spacing w:after="240" w:line="0" w:lineRule="atLeast"/>
      <w:ind w:left="3456" w:hanging="576"/>
      <w:jc w:val="both"/>
    </w:pPr>
    <w:rPr>
      <w:rFonts w:ascii="Times New Roman" w:eastAsia="全真中明體" w:hAnsi="Times New Roman"/>
      <w:spacing w:val="30"/>
      <w:kern w:val="0"/>
      <w:sz w:val="24"/>
      <w:szCs w:val="20"/>
      <w:lang w:val="en-GB" w:eastAsia="zh-TW"/>
    </w:rPr>
  </w:style>
  <w:style w:type="paragraph" w:styleId="aff1">
    <w:name w:val="Body Text"/>
    <w:basedOn w:val="a8"/>
    <w:link w:val="aff2"/>
    <w:qFormat/>
    <w:rsid w:val="004C2CB9"/>
    <w:pPr>
      <w:widowControl/>
      <w:jc w:val="left"/>
    </w:pPr>
    <w:rPr>
      <w:rFonts w:ascii="Times New Roman" w:hAnsi="Times New Roman"/>
      <w:kern w:val="0"/>
      <w:sz w:val="24"/>
      <w:szCs w:val="20"/>
    </w:rPr>
  </w:style>
  <w:style w:type="character" w:customStyle="1" w:styleId="aff2">
    <w:name w:val="正文文本 字符"/>
    <w:basedOn w:val="a9"/>
    <w:link w:val="aff1"/>
    <w:qFormat/>
    <w:rsid w:val="004C2CB9"/>
    <w:rPr>
      <w:rFonts w:ascii="Times New Roman" w:hAnsi="Times New Roman"/>
      <w:kern w:val="0"/>
      <w:sz w:val="24"/>
      <w:szCs w:val="20"/>
    </w:rPr>
  </w:style>
  <w:style w:type="paragraph" w:styleId="23">
    <w:name w:val="Body Text 2"/>
    <w:basedOn w:val="a8"/>
    <w:link w:val="24"/>
    <w:qFormat/>
    <w:rsid w:val="004C2CB9"/>
    <w:pPr>
      <w:spacing w:line="360" w:lineRule="auto"/>
    </w:pPr>
    <w:rPr>
      <w:rFonts w:ascii="Times New Roman" w:hAnsi="Times New Roman"/>
      <w:sz w:val="24"/>
      <w:szCs w:val="20"/>
    </w:rPr>
  </w:style>
  <w:style w:type="character" w:customStyle="1" w:styleId="24">
    <w:name w:val="正文文本 2 字符"/>
    <w:basedOn w:val="a9"/>
    <w:link w:val="23"/>
    <w:rsid w:val="004C2CB9"/>
    <w:rPr>
      <w:rFonts w:ascii="Times New Roman" w:hAnsi="Times New Roman"/>
      <w:sz w:val="24"/>
      <w:szCs w:val="20"/>
    </w:rPr>
  </w:style>
  <w:style w:type="character" w:customStyle="1" w:styleId="14">
    <w:name w:val="日期 字符1"/>
    <w:rsid w:val="004C2CB9"/>
    <w:rPr>
      <w:rFonts w:ascii="Times New Roman" w:eastAsia="宋体" w:hAnsi="Times New Roman" w:cs="Times New Roman"/>
      <w:szCs w:val="20"/>
    </w:rPr>
  </w:style>
  <w:style w:type="paragraph" w:styleId="aff3">
    <w:name w:val="Body Text Indent"/>
    <w:basedOn w:val="a8"/>
    <w:link w:val="aff4"/>
    <w:qFormat/>
    <w:rsid w:val="004C2CB9"/>
    <w:pPr>
      <w:spacing w:line="360" w:lineRule="auto"/>
      <w:ind w:left="564"/>
    </w:pPr>
    <w:rPr>
      <w:rFonts w:ascii="Times New Roman" w:hAnsi="Times New Roman"/>
      <w:szCs w:val="20"/>
    </w:rPr>
  </w:style>
  <w:style w:type="character" w:customStyle="1" w:styleId="aff4">
    <w:name w:val="正文文本缩进 字符"/>
    <w:basedOn w:val="a9"/>
    <w:link w:val="aff3"/>
    <w:qFormat/>
    <w:rsid w:val="004C2CB9"/>
    <w:rPr>
      <w:rFonts w:ascii="Times New Roman" w:hAnsi="Times New Roman"/>
      <w:szCs w:val="20"/>
    </w:rPr>
  </w:style>
  <w:style w:type="paragraph" w:styleId="25">
    <w:name w:val="Body Text Indent 2"/>
    <w:basedOn w:val="a8"/>
    <w:link w:val="26"/>
    <w:qFormat/>
    <w:rsid w:val="004C2CB9"/>
    <w:pPr>
      <w:ind w:leftChars="223" w:left="468"/>
    </w:pPr>
    <w:rPr>
      <w:rFonts w:ascii="Times New Roman" w:hAnsi="Times New Roman"/>
      <w:szCs w:val="20"/>
    </w:rPr>
  </w:style>
  <w:style w:type="character" w:customStyle="1" w:styleId="26">
    <w:name w:val="正文文本缩进 2 字符"/>
    <w:basedOn w:val="a9"/>
    <w:link w:val="25"/>
    <w:qFormat/>
    <w:rsid w:val="004C2CB9"/>
    <w:rPr>
      <w:rFonts w:ascii="Times New Roman" w:hAnsi="Times New Roman"/>
      <w:szCs w:val="20"/>
    </w:rPr>
  </w:style>
  <w:style w:type="paragraph" w:styleId="aff5">
    <w:name w:val="Block Text"/>
    <w:basedOn w:val="a8"/>
    <w:qFormat/>
    <w:rsid w:val="004C2CB9"/>
    <w:pPr>
      <w:spacing w:line="360" w:lineRule="auto"/>
      <w:ind w:left="564" w:right="26"/>
    </w:pPr>
    <w:rPr>
      <w:rFonts w:ascii="宋体" w:hAnsi="Times New Roman"/>
      <w:color w:val="000000"/>
      <w:szCs w:val="20"/>
    </w:rPr>
  </w:style>
  <w:style w:type="paragraph" w:styleId="33">
    <w:name w:val="Body Text Indent 3"/>
    <w:basedOn w:val="a8"/>
    <w:link w:val="34"/>
    <w:qFormat/>
    <w:rsid w:val="004C2CB9"/>
    <w:pPr>
      <w:ind w:firstLineChars="179" w:firstLine="376"/>
    </w:pPr>
    <w:rPr>
      <w:rFonts w:ascii="宋体" w:hAnsi="宋体"/>
      <w:szCs w:val="20"/>
    </w:rPr>
  </w:style>
  <w:style w:type="character" w:customStyle="1" w:styleId="34">
    <w:name w:val="正文文本缩进 3 字符"/>
    <w:basedOn w:val="a9"/>
    <w:link w:val="33"/>
    <w:qFormat/>
    <w:rsid w:val="004C2CB9"/>
    <w:rPr>
      <w:rFonts w:ascii="宋体" w:hAnsi="宋体"/>
      <w:szCs w:val="20"/>
    </w:rPr>
  </w:style>
  <w:style w:type="character" w:customStyle="1" w:styleId="15">
    <w:name w:val="页眉 字符1"/>
    <w:rsid w:val="004C2CB9"/>
    <w:rPr>
      <w:rFonts w:eastAsia="宋体"/>
      <w:kern w:val="2"/>
      <w:sz w:val="18"/>
      <w:szCs w:val="18"/>
      <w:lang w:val="en-US" w:eastAsia="zh-CN" w:bidi="ar-SA"/>
    </w:rPr>
  </w:style>
  <w:style w:type="character" w:styleId="aff6">
    <w:name w:val="FollowedHyperlink"/>
    <w:qFormat/>
    <w:rsid w:val="004C2CB9"/>
    <w:rPr>
      <w:color w:val="800080"/>
      <w:u w:val="single"/>
    </w:rPr>
  </w:style>
  <w:style w:type="paragraph" w:styleId="aff7">
    <w:name w:val="Plain Text"/>
    <w:basedOn w:val="a8"/>
    <w:link w:val="aff8"/>
    <w:qFormat/>
    <w:rsid w:val="004C2CB9"/>
    <w:pPr>
      <w:widowControl/>
      <w:jc w:val="left"/>
    </w:pPr>
    <w:rPr>
      <w:rFonts w:ascii="Courier New" w:hAnsi="Courier New"/>
      <w:kern w:val="0"/>
      <w:sz w:val="20"/>
      <w:szCs w:val="20"/>
    </w:rPr>
  </w:style>
  <w:style w:type="character" w:customStyle="1" w:styleId="aff8">
    <w:name w:val="纯文本 字符"/>
    <w:basedOn w:val="a9"/>
    <w:link w:val="aff7"/>
    <w:qFormat/>
    <w:rsid w:val="004C2CB9"/>
    <w:rPr>
      <w:rFonts w:ascii="Courier New" w:hAnsi="Courier New"/>
      <w:kern w:val="0"/>
      <w:sz w:val="20"/>
      <w:szCs w:val="20"/>
    </w:rPr>
  </w:style>
  <w:style w:type="paragraph" w:customStyle="1" w:styleId="xl25">
    <w:name w:val="xl25"/>
    <w:basedOn w:val="a8"/>
    <w:qFormat/>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paragraph" w:styleId="35">
    <w:name w:val="Body Text 3"/>
    <w:basedOn w:val="a8"/>
    <w:link w:val="36"/>
    <w:qFormat/>
    <w:rsid w:val="004C2CB9"/>
    <w:pPr>
      <w:spacing w:after="120"/>
    </w:pPr>
    <w:rPr>
      <w:rFonts w:ascii="Times New Roman" w:hAnsi="Times New Roman"/>
      <w:sz w:val="16"/>
      <w:szCs w:val="16"/>
    </w:rPr>
  </w:style>
  <w:style w:type="character" w:customStyle="1" w:styleId="36">
    <w:name w:val="正文文本 3 字符"/>
    <w:basedOn w:val="a9"/>
    <w:link w:val="35"/>
    <w:rsid w:val="004C2CB9"/>
    <w:rPr>
      <w:rFonts w:ascii="Times New Roman" w:hAnsi="Times New Roman"/>
      <w:sz w:val="16"/>
      <w:szCs w:val="16"/>
    </w:rPr>
  </w:style>
  <w:style w:type="paragraph" w:customStyle="1" w:styleId="xl26">
    <w:name w:val="xl26"/>
    <w:basedOn w:val="a8"/>
    <w:qFormat/>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paragraph" w:customStyle="1" w:styleId="xl27">
    <w:name w:val="xl27"/>
    <w:basedOn w:val="a8"/>
    <w:qFormat/>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4"/>
      <w:szCs w:val="24"/>
      <w:lang w:eastAsia="en-US"/>
    </w:rPr>
  </w:style>
  <w:style w:type="paragraph" w:customStyle="1" w:styleId="xl28">
    <w:name w:val="xl28"/>
    <w:basedOn w:val="a8"/>
    <w:qFormat/>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29">
    <w:name w:val="xl29"/>
    <w:basedOn w:val="a8"/>
    <w:qFormat/>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30">
    <w:name w:val="xl30"/>
    <w:basedOn w:val="a8"/>
    <w:qFormat/>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4"/>
      <w:szCs w:val="24"/>
      <w:lang w:eastAsia="en-US"/>
    </w:rPr>
  </w:style>
  <w:style w:type="paragraph" w:customStyle="1" w:styleId="font5">
    <w:name w:val="font5"/>
    <w:basedOn w:val="a8"/>
    <w:qFormat/>
    <w:rsid w:val="004C2CB9"/>
    <w:pPr>
      <w:widowControl/>
      <w:spacing w:before="100" w:beforeAutospacing="1" w:after="100" w:afterAutospacing="1"/>
      <w:jc w:val="left"/>
    </w:pPr>
    <w:rPr>
      <w:rFonts w:ascii="宋体" w:hAnsi="宋体" w:hint="eastAsia"/>
      <w:b/>
      <w:bCs/>
      <w:kern w:val="0"/>
      <w:sz w:val="22"/>
      <w:lang w:eastAsia="en-US"/>
    </w:rPr>
  </w:style>
  <w:style w:type="paragraph" w:customStyle="1" w:styleId="font6">
    <w:name w:val="font6"/>
    <w:basedOn w:val="a8"/>
    <w:qFormat/>
    <w:rsid w:val="004C2CB9"/>
    <w:pPr>
      <w:widowControl/>
      <w:spacing w:before="100" w:beforeAutospacing="1" w:after="100" w:afterAutospacing="1"/>
      <w:jc w:val="left"/>
    </w:pPr>
    <w:rPr>
      <w:rFonts w:ascii="宋体" w:hAnsi="宋体" w:hint="eastAsia"/>
      <w:b/>
      <w:bCs/>
      <w:kern w:val="0"/>
      <w:sz w:val="24"/>
      <w:szCs w:val="24"/>
      <w:lang w:eastAsia="en-US"/>
    </w:rPr>
  </w:style>
  <w:style w:type="paragraph" w:customStyle="1" w:styleId="xl31">
    <w:name w:val="xl31"/>
    <w:basedOn w:val="a8"/>
    <w:qFormat/>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2">
    <w:name w:val="xl32"/>
    <w:basedOn w:val="a8"/>
    <w:qFormat/>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3">
    <w:name w:val="xl33"/>
    <w:basedOn w:val="a8"/>
    <w:qFormat/>
    <w:rsid w:val="004C2CB9"/>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font7">
    <w:name w:val="font7"/>
    <w:basedOn w:val="a8"/>
    <w:qFormat/>
    <w:rsid w:val="004C2CB9"/>
    <w:pPr>
      <w:widowControl/>
      <w:spacing w:before="100" w:beforeAutospacing="1" w:after="100" w:afterAutospacing="1"/>
      <w:jc w:val="left"/>
    </w:pPr>
    <w:rPr>
      <w:rFonts w:ascii="Times New Roman" w:hAnsi="Times New Roman"/>
      <w:b/>
      <w:bCs/>
      <w:kern w:val="0"/>
      <w:sz w:val="24"/>
      <w:szCs w:val="24"/>
      <w:lang w:eastAsia="en-US"/>
    </w:rPr>
  </w:style>
  <w:style w:type="paragraph" w:customStyle="1" w:styleId="xl34">
    <w:name w:val="xl34"/>
    <w:basedOn w:val="a8"/>
    <w:qFormat/>
    <w:rsid w:val="004C2CB9"/>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5">
    <w:name w:val="xl35"/>
    <w:basedOn w:val="a8"/>
    <w:qFormat/>
    <w:rsid w:val="004C2CB9"/>
    <w:pPr>
      <w:widowControl/>
      <w:pBdr>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6">
    <w:name w:val="xl36"/>
    <w:basedOn w:val="a8"/>
    <w:qFormat/>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7">
    <w:name w:val="xl37"/>
    <w:basedOn w:val="a8"/>
    <w:qFormat/>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8">
    <w:name w:val="xl38"/>
    <w:basedOn w:val="a8"/>
    <w:qFormat/>
    <w:rsid w:val="004C2CB9"/>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9">
    <w:name w:val="xl39"/>
    <w:basedOn w:val="a8"/>
    <w:qFormat/>
    <w:rsid w:val="004C2CB9"/>
    <w:pPr>
      <w:widowControl/>
      <w:pBdr>
        <w:top w:val="single" w:sz="4" w:space="0" w:color="auto"/>
        <w:bottom w:val="single" w:sz="4" w:space="0" w:color="auto"/>
        <w:right w:val="single" w:sz="8" w:space="0" w:color="000000"/>
      </w:pBdr>
      <w:spacing w:before="100" w:beforeAutospacing="1" w:after="100" w:afterAutospacing="1"/>
      <w:jc w:val="center"/>
    </w:pPr>
    <w:rPr>
      <w:rFonts w:ascii="宋体" w:hAnsi="宋体"/>
      <w:b/>
      <w:bCs/>
      <w:kern w:val="0"/>
      <w:sz w:val="22"/>
      <w:lang w:eastAsia="en-US"/>
    </w:rPr>
  </w:style>
  <w:style w:type="paragraph" w:customStyle="1" w:styleId="xl40">
    <w:name w:val="xl40"/>
    <w:basedOn w:val="a8"/>
    <w:qFormat/>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xl41">
    <w:name w:val="xl41"/>
    <w:basedOn w:val="a8"/>
    <w:qFormat/>
    <w:rsid w:val="004C2CB9"/>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Char0">
    <w:name w:val="Char"/>
    <w:basedOn w:val="a8"/>
    <w:qFormat/>
    <w:rsid w:val="004C2CB9"/>
    <w:rPr>
      <w:rFonts w:ascii="Arial" w:hAnsi="Arial" w:cs="Arial"/>
      <w:sz w:val="20"/>
      <w:szCs w:val="20"/>
    </w:rPr>
  </w:style>
  <w:style w:type="paragraph" w:styleId="aff9">
    <w:name w:val="Title"/>
    <w:basedOn w:val="a8"/>
    <w:next w:val="a8"/>
    <w:link w:val="affa"/>
    <w:qFormat/>
    <w:locked/>
    <w:rsid w:val="004C2CB9"/>
    <w:pPr>
      <w:keepNext/>
      <w:keepLines/>
      <w:tabs>
        <w:tab w:val="num" w:pos="1134"/>
      </w:tabs>
      <w:autoSpaceDE w:val="0"/>
      <w:autoSpaceDN w:val="0"/>
      <w:adjustRightInd w:val="0"/>
      <w:spacing w:before="144" w:after="72"/>
      <w:ind w:left="1134" w:hanging="1134"/>
    </w:pPr>
    <w:rPr>
      <w:rFonts w:ascii="MingLiU" w:eastAsia="MingLiU" w:hAnsi="Univers"/>
      <w:b/>
      <w:color w:val="000000"/>
      <w:kern w:val="0"/>
      <w:sz w:val="36"/>
      <w:szCs w:val="20"/>
      <w:lang w:eastAsia="zh-TW"/>
    </w:rPr>
  </w:style>
  <w:style w:type="character" w:customStyle="1" w:styleId="affa">
    <w:name w:val="标题 字符"/>
    <w:basedOn w:val="a9"/>
    <w:link w:val="aff9"/>
    <w:rsid w:val="004C2CB9"/>
    <w:rPr>
      <w:rFonts w:ascii="MingLiU" w:eastAsia="MingLiU" w:hAnsi="Univers"/>
      <w:b/>
      <w:color w:val="000000"/>
      <w:kern w:val="0"/>
      <w:sz w:val="36"/>
      <w:szCs w:val="20"/>
      <w:lang w:eastAsia="zh-TW"/>
    </w:rPr>
  </w:style>
  <w:style w:type="paragraph" w:styleId="affb">
    <w:name w:val="Normal Indent"/>
    <w:basedOn w:val="a8"/>
    <w:rsid w:val="004C2CB9"/>
    <w:pPr>
      <w:ind w:left="480"/>
    </w:pPr>
    <w:rPr>
      <w:rFonts w:ascii="Univers" w:eastAsia="PMingLiU" w:hAnsi="Univers"/>
      <w:sz w:val="24"/>
      <w:szCs w:val="20"/>
      <w:lang w:eastAsia="zh-TW"/>
    </w:rPr>
  </w:style>
  <w:style w:type="paragraph" w:styleId="affc">
    <w:name w:val="Document Map"/>
    <w:basedOn w:val="a8"/>
    <w:link w:val="affd"/>
    <w:qFormat/>
    <w:rsid w:val="004C2CB9"/>
    <w:pPr>
      <w:shd w:val="clear" w:color="auto" w:fill="000080"/>
      <w:ind w:left="1134"/>
    </w:pPr>
    <w:rPr>
      <w:rFonts w:ascii="Arial" w:eastAsia="PMingLiU" w:hAnsi="Arial"/>
      <w:sz w:val="24"/>
      <w:szCs w:val="20"/>
      <w:lang w:eastAsia="zh-TW"/>
    </w:rPr>
  </w:style>
  <w:style w:type="character" w:customStyle="1" w:styleId="affd">
    <w:name w:val="文档结构图 字符"/>
    <w:basedOn w:val="a9"/>
    <w:link w:val="affc"/>
    <w:qFormat/>
    <w:rsid w:val="004C2CB9"/>
    <w:rPr>
      <w:rFonts w:ascii="Arial" w:eastAsia="PMingLiU" w:hAnsi="Arial"/>
      <w:sz w:val="24"/>
      <w:szCs w:val="20"/>
      <w:shd w:val="clear" w:color="auto" w:fill="000080"/>
      <w:lang w:eastAsia="zh-TW"/>
    </w:rPr>
  </w:style>
  <w:style w:type="character" w:customStyle="1" w:styleId="16">
    <w:name w:val="批注文字 字符1"/>
    <w:rsid w:val="004C2CB9"/>
    <w:rPr>
      <w:rFonts w:ascii="Univers" w:eastAsia="PMingLiU" w:hAnsi="Univers" w:cs="Times New Roman"/>
      <w:sz w:val="24"/>
      <w:szCs w:val="20"/>
      <w:lang w:eastAsia="zh-TW"/>
    </w:rPr>
  </w:style>
  <w:style w:type="paragraph" w:customStyle="1" w:styleId="P2">
    <w:name w:val="P2"/>
    <w:rsid w:val="004C2CB9"/>
    <w:pPr>
      <w:widowControl w:val="0"/>
      <w:adjustRightInd w:val="0"/>
      <w:spacing w:after="240"/>
      <w:ind w:left="1728"/>
      <w:jc w:val="both"/>
      <w:textAlignment w:val="baseline"/>
    </w:pPr>
    <w:rPr>
      <w:rFonts w:ascii="Times New Roman" w:eastAsia="全真中明體" w:hAnsi="Times New Roman"/>
      <w:spacing w:val="30"/>
      <w:kern w:val="0"/>
      <w:sz w:val="24"/>
      <w:szCs w:val="20"/>
      <w:lang w:val="en-GB" w:eastAsia="zh-TW"/>
    </w:rPr>
  </w:style>
  <w:style w:type="paragraph" w:customStyle="1" w:styleId="P4">
    <w:name w:val="P4"/>
    <w:rsid w:val="004C2CB9"/>
    <w:pPr>
      <w:widowControl w:val="0"/>
      <w:adjustRightInd w:val="0"/>
      <w:spacing w:after="240" w:line="0" w:lineRule="atLeast"/>
      <w:ind w:left="2880"/>
      <w:jc w:val="both"/>
      <w:textAlignment w:val="baseline"/>
    </w:pPr>
    <w:rPr>
      <w:rFonts w:ascii="Times New Roman" w:eastAsia="全真中明體" w:hAnsi="Times New Roman"/>
      <w:spacing w:val="30"/>
      <w:kern w:val="0"/>
      <w:sz w:val="24"/>
      <w:szCs w:val="20"/>
      <w:lang w:val="en-GB" w:eastAsia="zh-TW"/>
    </w:rPr>
  </w:style>
  <w:style w:type="character" w:customStyle="1" w:styleId="17">
    <w:name w:val="批注主题 字符1"/>
    <w:rsid w:val="004C2CB9"/>
    <w:rPr>
      <w:rFonts w:ascii="Univers" w:eastAsia="PMingLiU" w:hAnsi="Univers" w:cs="Times New Roman"/>
      <w:b/>
      <w:bCs/>
      <w:sz w:val="24"/>
      <w:szCs w:val="20"/>
      <w:lang w:eastAsia="zh-TW"/>
    </w:rPr>
  </w:style>
  <w:style w:type="table" w:styleId="affe">
    <w:name w:val="Table Theme"/>
    <w:basedOn w:val="aa"/>
    <w:unhideWhenUsed/>
    <w:rsid w:val="004C2CB9"/>
    <w:pPr>
      <w:widowControl w:val="0"/>
      <w:jc w:val="both"/>
    </w:pPr>
    <w:rPr>
      <w:rFonts w:ascii="Times New Roman" w:hAnsi="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8">
    <w:name w:val="1"/>
    <w:basedOn w:val="a8"/>
    <w:next w:val="ad"/>
    <w:link w:val="afff"/>
    <w:uiPriority w:val="34"/>
    <w:qFormat/>
    <w:rsid w:val="004C2CB9"/>
    <w:pPr>
      <w:ind w:firstLineChars="200" w:firstLine="420"/>
    </w:pPr>
  </w:style>
  <w:style w:type="character" w:customStyle="1" w:styleId="afff">
    <w:name w:val="列出段落 字符"/>
    <w:link w:val="18"/>
    <w:qFormat/>
    <w:rsid w:val="004C2CB9"/>
  </w:style>
  <w:style w:type="paragraph" w:customStyle="1" w:styleId="afff0">
    <w:name w:val="缺省文本"/>
    <w:basedOn w:val="a8"/>
    <w:qFormat/>
    <w:rsid w:val="004C2CB9"/>
    <w:pPr>
      <w:autoSpaceDE w:val="0"/>
      <w:autoSpaceDN w:val="0"/>
      <w:adjustRightInd w:val="0"/>
      <w:jc w:val="left"/>
    </w:pPr>
    <w:rPr>
      <w:rFonts w:ascii="Times New Roman" w:hAnsi="Times New Roman"/>
      <w:kern w:val="0"/>
      <w:sz w:val="24"/>
      <w:szCs w:val="24"/>
    </w:rPr>
  </w:style>
  <w:style w:type="character" w:customStyle="1" w:styleId="19">
    <w:name w:val="纯文本 字符1"/>
    <w:qFormat/>
    <w:rsid w:val="004C2CB9"/>
    <w:rPr>
      <w:rFonts w:ascii="Courier New" w:eastAsia="宋体" w:hAnsi="Courier New" w:cs="Times New Roman"/>
      <w:kern w:val="0"/>
      <w:sz w:val="20"/>
      <w:szCs w:val="20"/>
    </w:rPr>
  </w:style>
  <w:style w:type="character" w:customStyle="1" w:styleId="afff1">
    <w:name w:val="正文文本_"/>
    <w:link w:val="1a"/>
    <w:uiPriority w:val="99"/>
    <w:unhideWhenUsed/>
    <w:rsid w:val="004C2CB9"/>
    <w:rPr>
      <w:rFonts w:ascii="Arial Unicode MS" w:eastAsia="Arial Unicode MS" w:hAnsi="Arial Unicode MS"/>
      <w:sz w:val="84"/>
      <w:shd w:val="clear" w:color="auto" w:fill="FFFFFF"/>
    </w:rPr>
  </w:style>
  <w:style w:type="paragraph" w:customStyle="1" w:styleId="1a">
    <w:name w:val="正文文本1"/>
    <w:basedOn w:val="a8"/>
    <w:link w:val="afff1"/>
    <w:uiPriority w:val="99"/>
    <w:unhideWhenUsed/>
    <w:rsid w:val="004C2CB9"/>
    <w:pPr>
      <w:shd w:val="clear" w:color="auto" w:fill="FFFFFF"/>
      <w:spacing w:line="1360" w:lineRule="exact"/>
      <w:ind w:hanging="1940"/>
    </w:pPr>
    <w:rPr>
      <w:rFonts w:ascii="Arial Unicode MS" w:eastAsia="Arial Unicode MS" w:hAnsi="Arial Unicode MS"/>
      <w:sz w:val="84"/>
    </w:rPr>
  </w:style>
  <w:style w:type="character" w:customStyle="1" w:styleId="afff2">
    <w:name w:val="副标题 字符"/>
    <w:aliases w:val="二级标题。 字符"/>
    <w:link w:val="afff3"/>
    <w:rsid w:val="004C2CB9"/>
    <w:rPr>
      <w:rFonts w:ascii="Cambria" w:hAnsi="Cambria"/>
      <w:b/>
      <w:bCs/>
      <w:kern w:val="28"/>
      <w:sz w:val="32"/>
      <w:szCs w:val="32"/>
    </w:rPr>
  </w:style>
  <w:style w:type="paragraph" w:styleId="afff3">
    <w:name w:val="Subtitle"/>
    <w:aliases w:val="二级标题。"/>
    <w:basedOn w:val="a8"/>
    <w:next w:val="a8"/>
    <w:link w:val="afff2"/>
    <w:qFormat/>
    <w:locked/>
    <w:rsid w:val="004C2CB9"/>
    <w:pPr>
      <w:spacing w:before="240" w:after="60" w:line="312" w:lineRule="auto"/>
      <w:jc w:val="center"/>
      <w:outlineLvl w:val="1"/>
    </w:pPr>
    <w:rPr>
      <w:rFonts w:ascii="Cambria" w:hAnsi="Cambria"/>
      <w:b/>
      <w:bCs/>
      <w:kern w:val="28"/>
      <w:sz w:val="32"/>
      <w:szCs w:val="32"/>
    </w:rPr>
  </w:style>
  <w:style w:type="character" w:customStyle="1" w:styleId="1b">
    <w:name w:val="副标题 字符1"/>
    <w:aliases w:val="二级标题。 字符1"/>
    <w:basedOn w:val="a9"/>
    <w:rsid w:val="004C2CB9"/>
    <w:rPr>
      <w:rFonts w:asciiTheme="minorHAnsi" w:eastAsiaTheme="minorEastAsia" w:hAnsiTheme="minorHAnsi" w:cstheme="minorBidi"/>
      <w:b/>
      <w:bCs/>
      <w:kern w:val="28"/>
      <w:sz w:val="32"/>
      <w:szCs w:val="32"/>
    </w:rPr>
  </w:style>
  <w:style w:type="paragraph" w:customStyle="1" w:styleId="Default">
    <w:name w:val="Default"/>
    <w:qFormat/>
    <w:rsid w:val="004C2CB9"/>
    <w:pPr>
      <w:widowControl w:val="0"/>
      <w:autoSpaceDE w:val="0"/>
      <w:autoSpaceDN w:val="0"/>
      <w:adjustRightInd w:val="0"/>
    </w:pPr>
    <w:rPr>
      <w:rFonts w:ascii="宋体" w:cs="宋体"/>
      <w:color w:val="000000"/>
      <w:kern w:val="0"/>
      <w:sz w:val="24"/>
      <w:szCs w:val="24"/>
    </w:rPr>
  </w:style>
  <w:style w:type="paragraph" w:customStyle="1" w:styleId="27">
    <w:name w:val="正文文本缩进2"/>
    <w:basedOn w:val="a8"/>
    <w:qFormat/>
    <w:rsid w:val="004C2CB9"/>
    <w:pPr>
      <w:spacing w:line="360" w:lineRule="auto"/>
      <w:ind w:left="564"/>
    </w:pPr>
    <w:rPr>
      <w:rFonts w:ascii="Times New Roman" w:hAnsi="Times New Roman"/>
      <w:szCs w:val="20"/>
    </w:rPr>
  </w:style>
  <w:style w:type="character" w:customStyle="1" w:styleId="afff4">
    <w:name w:val="列表段落 字符"/>
    <w:qFormat/>
    <w:rsid w:val="004C2CB9"/>
    <w:rPr>
      <w:rFonts w:ascii="Calibri" w:hAnsi="Calibri"/>
      <w:kern w:val="2"/>
      <w:sz w:val="21"/>
      <w:szCs w:val="22"/>
    </w:rPr>
  </w:style>
  <w:style w:type="character" w:customStyle="1" w:styleId="font81">
    <w:name w:val="font81"/>
    <w:rsid w:val="004C2CB9"/>
    <w:rPr>
      <w:rFonts w:ascii="宋体" w:eastAsia="宋体" w:hAnsi="宋体" w:cs="宋体" w:hint="eastAsia"/>
      <w:i w:val="0"/>
      <w:color w:val="000000"/>
      <w:sz w:val="18"/>
      <w:szCs w:val="18"/>
      <w:u w:val="none"/>
    </w:rPr>
  </w:style>
  <w:style w:type="character" w:customStyle="1" w:styleId="font91">
    <w:name w:val="font91"/>
    <w:rsid w:val="004C2CB9"/>
    <w:rPr>
      <w:rFonts w:ascii="Times New Roman" w:hAnsi="Times New Roman" w:cs="Times New Roman" w:hint="default"/>
      <w:i w:val="0"/>
      <w:color w:val="000000"/>
      <w:sz w:val="18"/>
      <w:szCs w:val="18"/>
      <w:u w:val="none"/>
    </w:rPr>
  </w:style>
  <w:style w:type="character" w:customStyle="1" w:styleId="font61">
    <w:name w:val="font61"/>
    <w:rsid w:val="004C2CB9"/>
    <w:rPr>
      <w:rFonts w:ascii="宋体" w:eastAsia="宋体" w:hAnsi="宋体" w:cs="宋体" w:hint="eastAsia"/>
      <w:i w:val="0"/>
      <w:color w:val="000000"/>
      <w:sz w:val="18"/>
      <w:szCs w:val="18"/>
      <w:u w:val="none"/>
    </w:rPr>
  </w:style>
  <w:style w:type="character" w:customStyle="1" w:styleId="font41">
    <w:name w:val="font41"/>
    <w:rsid w:val="004C2CB9"/>
    <w:rPr>
      <w:rFonts w:ascii="Times New Roman" w:hAnsi="Times New Roman" w:cs="Times New Roman" w:hint="default"/>
      <w:i w:val="0"/>
      <w:color w:val="000000"/>
      <w:sz w:val="18"/>
      <w:szCs w:val="18"/>
      <w:u w:val="none"/>
    </w:rPr>
  </w:style>
  <w:style w:type="paragraph" w:styleId="afff5">
    <w:name w:val="footnote text"/>
    <w:basedOn w:val="a8"/>
    <w:link w:val="afff6"/>
    <w:uiPriority w:val="99"/>
    <w:unhideWhenUsed/>
    <w:qFormat/>
    <w:rsid w:val="004C2CB9"/>
    <w:pPr>
      <w:snapToGrid w:val="0"/>
      <w:jc w:val="left"/>
    </w:pPr>
    <w:rPr>
      <w:sz w:val="18"/>
      <w:szCs w:val="18"/>
    </w:rPr>
  </w:style>
  <w:style w:type="character" w:customStyle="1" w:styleId="afff6">
    <w:name w:val="脚注文本 字符"/>
    <w:basedOn w:val="a9"/>
    <w:link w:val="afff5"/>
    <w:uiPriority w:val="99"/>
    <w:qFormat/>
    <w:rsid w:val="004C2CB9"/>
    <w:rPr>
      <w:sz w:val="18"/>
      <w:szCs w:val="18"/>
    </w:rPr>
  </w:style>
  <w:style w:type="character" w:styleId="afff7">
    <w:name w:val="footnote reference"/>
    <w:uiPriority w:val="99"/>
    <w:unhideWhenUsed/>
    <w:qFormat/>
    <w:rsid w:val="004C2CB9"/>
    <w:rPr>
      <w:vertAlign w:val="superscript"/>
    </w:rPr>
  </w:style>
  <w:style w:type="paragraph" w:customStyle="1" w:styleId="TOC1">
    <w:name w:val="TOC 标题1"/>
    <w:basedOn w:val="11"/>
    <w:next w:val="a8"/>
    <w:uiPriority w:val="39"/>
    <w:unhideWhenUsed/>
    <w:qFormat/>
    <w:rsid w:val="004C2CB9"/>
    <w:pPr>
      <w:widowControl/>
      <w:spacing w:before="480" w:after="0" w:line="276" w:lineRule="auto"/>
      <w:jc w:val="left"/>
      <w:outlineLvl w:val="9"/>
    </w:pPr>
    <w:rPr>
      <w:rFonts w:ascii="Cambria" w:eastAsia="宋体" w:hAnsi="Cambria" w:cs="Times New Roman"/>
      <w:color w:val="365F91"/>
      <w:kern w:val="0"/>
      <w:sz w:val="28"/>
      <w:szCs w:val="28"/>
    </w:rPr>
  </w:style>
  <w:style w:type="paragraph" w:styleId="TOC">
    <w:name w:val="TOC Heading"/>
    <w:basedOn w:val="11"/>
    <w:next w:val="a8"/>
    <w:uiPriority w:val="39"/>
    <w:unhideWhenUsed/>
    <w:qFormat/>
    <w:rsid w:val="004C2CB9"/>
    <w:pPr>
      <w:widowControl/>
      <w:spacing w:before="240" w:after="0" w:line="259" w:lineRule="auto"/>
      <w:jc w:val="left"/>
      <w:outlineLvl w:val="9"/>
    </w:pPr>
    <w:rPr>
      <w:rFonts w:ascii="Cambria" w:eastAsia="宋体" w:hAnsi="Cambria" w:cs="Times New Roman"/>
      <w:b w:val="0"/>
      <w:bCs w:val="0"/>
      <w:color w:val="365F91"/>
      <w:kern w:val="0"/>
      <w:sz w:val="32"/>
      <w:szCs w:val="32"/>
    </w:rPr>
  </w:style>
  <w:style w:type="character" w:styleId="afff8">
    <w:name w:val="Strong"/>
    <w:qFormat/>
    <w:locked/>
    <w:rsid w:val="004C2CB9"/>
    <w:rPr>
      <w:b/>
      <w:bCs/>
    </w:rPr>
  </w:style>
  <w:style w:type="character" w:customStyle="1" w:styleId="1c">
    <w:name w:val="文档结构图 字符1"/>
    <w:rsid w:val="004C2CB9"/>
    <w:rPr>
      <w:rFonts w:ascii="Microsoft YaHei UI" w:eastAsia="Microsoft YaHei UI"/>
      <w:kern w:val="2"/>
      <w:sz w:val="18"/>
      <w:szCs w:val="18"/>
    </w:rPr>
  </w:style>
  <w:style w:type="character" w:customStyle="1" w:styleId="HTML">
    <w:name w:val="HTML 预设格式 字符"/>
    <w:link w:val="HTML0"/>
    <w:qFormat/>
    <w:rsid w:val="004C2CB9"/>
    <w:rPr>
      <w:rFonts w:ascii="宋体" w:hAnsi="宋体" w:cs="宋体"/>
      <w:color w:val="000000"/>
      <w:szCs w:val="21"/>
    </w:rPr>
  </w:style>
  <w:style w:type="paragraph" w:styleId="HTML0">
    <w:name w:val="HTML Preformatted"/>
    <w:basedOn w:val="a8"/>
    <w:link w:val="HTML"/>
    <w:qFormat/>
    <w:rsid w:val="004C2C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szCs w:val="21"/>
    </w:rPr>
  </w:style>
  <w:style w:type="character" w:customStyle="1" w:styleId="HTML1">
    <w:name w:val="HTML 预设格式 字符1"/>
    <w:basedOn w:val="a9"/>
    <w:rsid w:val="004C2CB9"/>
    <w:rPr>
      <w:rFonts w:ascii="Courier New" w:hAnsi="Courier New" w:cs="Courier New"/>
      <w:sz w:val="20"/>
      <w:szCs w:val="20"/>
    </w:rPr>
  </w:style>
  <w:style w:type="paragraph" w:customStyle="1" w:styleId="xl99">
    <w:name w:val="xl99"/>
    <w:basedOn w:val="a8"/>
    <w:qFormat/>
    <w:rsid w:val="004C2CB9"/>
    <w:pPr>
      <w:widowControl/>
      <w:pBdr>
        <w:top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CharChar2">
    <w:name w:val="Char Char2"/>
    <w:basedOn w:val="a8"/>
    <w:rsid w:val="004C2CB9"/>
    <w:pPr>
      <w:spacing w:line="240" w:lineRule="atLeast"/>
      <w:ind w:left="420" w:firstLine="420"/>
    </w:pPr>
    <w:rPr>
      <w:rFonts w:ascii="Times New Roman" w:hAnsi="Times New Roman"/>
      <w:kern w:val="0"/>
      <w:szCs w:val="21"/>
    </w:rPr>
  </w:style>
  <w:style w:type="paragraph" w:customStyle="1" w:styleId="a5">
    <w:name w:val="引言 图"/>
    <w:next w:val="afff9"/>
    <w:qFormat/>
    <w:rsid w:val="004C2CB9"/>
    <w:pPr>
      <w:numPr>
        <w:ilvl w:val="7"/>
        <w:numId w:val="1"/>
      </w:numPr>
      <w:jc w:val="center"/>
    </w:pPr>
    <w:rPr>
      <w:rFonts w:ascii="Times New Roman" w:eastAsia="黑体" w:hAnsi="Times New Roman"/>
      <w:kern w:val="0"/>
      <w:sz w:val="20"/>
      <w:szCs w:val="20"/>
    </w:rPr>
  </w:style>
  <w:style w:type="paragraph" w:customStyle="1" w:styleId="afff9">
    <w:name w:val="段落"/>
    <w:rsid w:val="004C2CB9"/>
    <w:pPr>
      <w:spacing w:line="310" w:lineRule="exact"/>
      <w:ind w:firstLineChars="200" w:firstLine="200"/>
    </w:pPr>
    <w:rPr>
      <w:rFonts w:ascii="Times New Roman" w:hAnsi="Times New Roman"/>
      <w:kern w:val="0"/>
      <w:szCs w:val="20"/>
    </w:rPr>
  </w:style>
  <w:style w:type="paragraph" w:styleId="51">
    <w:name w:val="List 5"/>
    <w:basedOn w:val="a8"/>
    <w:rsid w:val="004C2CB9"/>
    <w:pPr>
      <w:numPr>
        <w:ilvl w:val="7"/>
        <w:numId w:val="7"/>
      </w:numPr>
      <w:ind w:left="2100"/>
    </w:pPr>
    <w:rPr>
      <w:rFonts w:ascii="Times New Roman" w:hAnsi="Times New Roman"/>
      <w:szCs w:val="20"/>
    </w:rPr>
  </w:style>
  <w:style w:type="paragraph" w:customStyle="1" w:styleId="3">
    <w:name w:val="条文 3"/>
    <w:next w:val="afff9"/>
    <w:qFormat/>
    <w:rsid w:val="004C2CB9"/>
    <w:pPr>
      <w:numPr>
        <w:ilvl w:val="3"/>
        <w:numId w:val="2"/>
      </w:numPr>
      <w:spacing w:line="310" w:lineRule="exact"/>
    </w:pPr>
    <w:rPr>
      <w:rFonts w:ascii="Times New Roman" w:eastAsia="黑体" w:hAnsi="Times New Roman"/>
      <w:kern w:val="0"/>
      <w:szCs w:val="20"/>
    </w:rPr>
  </w:style>
  <w:style w:type="paragraph" w:customStyle="1" w:styleId="xl98">
    <w:name w:val="xl98"/>
    <w:basedOn w:val="a8"/>
    <w:qFormat/>
    <w:rsid w:val="004C2CB9"/>
    <w:pPr>
      <w:widowControl/>
      <w:pBdr>
        <w:top w:val="single" w:sz="4" w:space="0" w:color="auto"/>
        <w:left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Nota0">
    <w:name w:val="Nota:"/>
    <w:basedOn w:val="a8"/>
    <w:qFormat/>
    <w:rsid w:val="004C2CB9"/>
    <w:pPr>
      <w:widowControl/>
      <w:tabs>
        <w:tab w:val="left" w:pos="-284"/>
        <w:tab w:val="left" w:pos="0"/>
        <w:tab w:val="left" w:pos="1134"/>
      </w:tabs>
      <w:ind w:left="-284" w:hanging="283"/>
      <w:jc w:val="left"/>
    </w:pPr>
    <w:rPr>
      <w:rFonts w:ascii="Arial" w:hAnsi="Arial"/>
      <w:i/>
      <w:kern w:val="0"/>
      <w:sz w:val="20"/>
      <w:szCs w:val="20"/>
      <w:lang w:val="en-GB"/>
    </w:rPr>
  </w:style>
  <w:style w:type="paragraph" w:customStyle="1" w:styleId="xl77">
    <w:name w:val="xl77"/>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9">
    <w:name w:val="xl49"/>
    <w:basedOn w:val="a8"/>
    <w:rsid w:val="004C2CB9"/>
    <w:pPr>
      <w:widowControl/>
      <w:numPr>
        <w:ilvl w:val="3"/>
        <w:numId w:val="8"/>
      </w:numPr>
      <w:pBdr>
        <w:top w:val="single" w:sz="8" w:space="0" w:color="auto"/>
        <w:left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font8">
    <w:name w:val="font8"/>
    <w:basedOn w:val="a8"/>
    <w:qFormat/>
    <w:rsid w:val="004C2CB9"/>
    <w:pPr>
      <w:widowControl/>
      <w:spacing w:before="100" w:beforeAutospacing="1" w:after="100" w:afterAutospacing="1"/>
      <w:jc w:val="left"/>
    </w:pPr>
    <w:rPr>
      <w:rFonts w:ascii="Arial" w:hAnsi="Arial" w:cs="Arial"/>
      <w:kern w:val="0"/>
      <w:sz w:val="20"/>
      <w:szCs w:val="20"/>
    </w:rPr>
  </w:style>
  <w:style w:type="paragraph" w:customStyle="1" w:styleId="xl47">
    <w:name w:val="xl47"/>
    <w:basedOn w:val="a8"/>
    <w:rsid w:val="004C2CB9"/>
    <w:pPr>
      <w:widowControl/>
      <w:pBdr>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font10">
    <w:name w:val="font10"/>
    <w:basedOn w:val="a8"/>
    <w:qFormat/>
    <w:rsid w:val="004C2CB9"/>
    <w:pPr>
      <w:widowControl/>
      <w:spacing w:before="100" w:beforeAutospacing="1" w:after="100" w:afterAutospacing="1"/>
      <w:jc w:val="left"/>
    </w:pPr>
    <w:rPr>
      <w:rFonts w:ascii="Arial" w:eastAsia="Arial Unicode MS" w:hAnsi="Arial" w:cs="Arial"/>
      <w:b/>
      <w:bCs/>
      <w:kern w:val="0"/>
      <w:sz w:val="24"/>
      <w:szCs w:val="24"/>
      <w:lang w:eastAsia="en-US"/>
    </w:rPr>
  </w:style>
  <w:style w:type="paragraph" w:customStyle="1" w:styleId="xl59">
    <w:name w:val="xl59"/>
    <w:basedOn w:val="a8"/>
    <w:rsid w:val="004C2CB9"/>
    <w:pPr>
      <w:widowControl/>
      <w:pBdr>
        <w:top w:val="single" w:sz="8" w:space="0" w:color="auto"/>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40">
    <w:name w:val="引言 4"/>
    <w:next w:val="afff9"/>
    <w:qFormat/>
    <w:rsid w:val="004C2CB9"/>
    <w:pPr>
      <w:numPr>
        <w:ilvl w:val="4"/>
        <w:numId w:val="1"/>
      </w:numPr>
      <w:tabs>
        <w:tab w:val="right" w:pos="8820"/>
      </w:tabs>
      <w:spacing w:line="310" w:lineRule="exact"/>
    </w:pPr>
    <w:rPr>
      <w:rFonts w:ascii="Times New Roman" w:eastAsia="黑体" w:hAnsi="Times New Roman"/>
      <w:kern w:val="0"/>
      <w:szCs w:val="20"/>
    </w:rPr>
  </w:style>
  <w:style w:type="paragraph" w:customStyle="1" w:styleId="CharChar">
    <w:name w:val="Char Char"/>
    <w:next w:val="a8"/>
    <w:rsid w:val="004C2CB9"/>
    <w:pPr>
      <w:keepNext/>
      <w:keepLines/>
      <w:spacing w:before="240" w:after="240"/>
      <w:ind w:left="624" w:hanging="624"/>
      <w:outlineLvl w:val="7"/>
    </w:pPr>
    <w:rPr>
      <w:rFonts w:ascii="Arial" w:eastAsia="黑体" w:hAnsi="Arial" w:cs="Arial"/>
      <w:snapToGrid w:val="0"/>
      <w:kern w:val="0"/>
      <w:szCs w:val="21"/>
    </w:rPr>
  </w:style>
  <w:style w:type="paragraph" w:customStyle="1" w:styleId="xl53">
    <w:name w:val="xl53"/>
    <w:basedOn w:val="a8"/>
    <w:rsid w:val="004C2CB9"/>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0">
    <w:name w:val="条文 表"/>
    <w:next w:val="afff9"/>
    <w:rsid w:val="004C2CB9"/>
    <w:pPr>
      <w:numPr>
        <w:ilvl w:val="6"/>
        <w:numId w:val="2"/>
      </w:numPr>
      <w:jc w:val="center"/>
    </w:pPr>
    <w:rPr>
      <w:rFonts w:ascii="Times New Roman" w:eastAsia="黑体" w:hAnsi="Times New Roman"/>
      <w:kern w:val="0"/>
      <w:szCs w:val="20"/>
    </w:rPr>
  </w:style>
  <w:style w:type="paragraph" w:customStyle="1" w:styleId="Titre">
    <w:name w:val="Titre"/>
    <w:basedOn w:val="a8"/>
    <w:next w:val="a8"/>
    <w:qFormat/>
    <w:rsid w:val="004C2CB9"/>
    <w:pPr>
      <w:widowControl/>
      <w:tabs>
        <w:tab w:val="right" w:pos="1560"/>
        <w:tab w:val="right" w:pos="7797"/>
        <w:tab w:val="left" w:pos="7938"/>
      </w:tabs>
      <w:spacing w:before="204"/>
      <w:ind w:left="1701" w:hanging="1701"/>
      <w:jc w:val="left"/>
    </w:pPr>
    <w:rPr>
      <w:rFonts w:ascii="Arial" w:hAnsi="Arial"/>
      <w:color w:val="000000"/>
      <w:kern w:val="0"/>
      <w:sz w:val="20"/>
      <w:szCs w:val="20"/>
      <w:lang w:val="fr-FR" w:eastAsia="en-US"/>
    </w:rPr>
  </w:style>
  <w:style w:type="paragraph" w:customStyle="1" w:styleId="xl67">
    <w:name w:val="xl67"/>
    <w:basedOn w:val="a8"/>
    <w:rsid w:val="004C2CB9"/>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Blockquote">
    <w:name w:val="Blockquote"/>
    <w:basedOn w:val="a8"/>
    <w:rsid w:val="004C2CB9"/>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28">
    <w:name w:val="列出段落2"/>
    <w:basedOn w:val="a8"/>
    <w:uiPriority w:val="34"/>
    <w:qFormat/>
    <w:rsid w:val="004C2CB9"/>
    <w:pPr>
      <w:ind w:firstLineChars="200" w:firstLine="420"/>
    </w:pPr>
    <w:rPr>
      <w:rFonts w:ascii="Times New Roman" w:hAnsi="Times New Roman"/>
      <w:szCs w:val="20"/>
    </w:rPr>
  </w:style>
  <w:style w:type="paragraph" w:customStyle="1" w:styleId="xl57">
    <w:name w:val="xl57"/>
    <w:basedOn w:val="a8"/>
    <w:rsid w:val="004C2CB9"/>
    <w:pPr>
      <w:widowControl/>
      <w:pBdr>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4">
    <w:name w:val="xl54"/>
    <w:basedOn w:val="a8"/>
    <w:rsid w:val="004C2CB9"/>
    <w:pPr>
      <w:widowControl/>
      <w:numPr>
        <w:ilvl w:val="4"/>
        <w:numId w:val="7"/>
      </w:numPr>
      <w:pBdr>
        <w:top w:val="single" w:sz="8" w:space="0" w:color="auto"/>
        <w:right w:val="single" w:sz="8" w:space="0" w:color="auto"/>
      </w:pBdr>
      <w:spacing w:before="100" w:beforeAutospacing="1" w:after="100" w:afterAutospacing="1"/>
      <w:ind w:left="0" w:firstLine="0"/>
      <w:jc w:val="left"/>
    </w:pPr>
    <w:rPr>
      <w:rFonts w:ascii="宋体" w:hAnsi="宋体"/>
      <w:kern w:val="0"/>
      <w:sz w:val="24"/>
      <w:szCs w:val="24"/>
    </w:rPr>
  </w:style>
  <w:style w:type="paragraph" w:customStyle="1" w:styleId="xl87">
    <w:name w:val="xl87"/>
    <w:basedOn w:val="a8"/>
    <w:rsid w:val="004C2CB9"/>
    <w:pPr>
      <w:widowControl/>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CharChar1CharCharCharCharCharCharCharCharCharCharChar">
    <w:name w:val="Char Char1 Char Char Char Char Char Char Char Char Char Char Char"/>
    <w:basedOn w:val="a8"/>
    <w:rsid w:val="004C2CB9"/>
    <w:pPr>
      <w:widowControl/>
      <w:spacing w:after="160" w:line="240" w:lineRule="exact"/>
      <w:jc w:val="left"/>
    </w:pPr>
    <w:rPr>
      <w:rFonts w:ascii="Verdana" w:hAnsi="Verdana"/>
      <w:kern w:val="0"/>
      <w:sz w:val="20"/>
      <w:szCs w:val="20"/>
      <w:lang w:eastAsia="en-US"/>
    </w:rPr>
  </w:style>
  <w:style w:type="paragraph" w:customStyle="1" w:styleId="DefaultText">
    <w:name w:val="Default Text"/>
    <w:basedOn w:val="a8"/>
    <w:rsid w:val="004C2CB9"/>
    <w:pPr>
      <w:widowControl/>
      <w:numPr>
        <w:ilvl w:val="6"/>
        <w:numId w:val="8"/>
      </w:numPr>
      <w:jc w:val="left"/>
    </w:pPr>
    <w:rPr>
      <w:rFonts w:ascii="Times New Roman" w:hAnsi="Times New Roman"/>
      <w:snapToGrid w:val="0"/>
      <w:kern w:val="0"/>
      <w:sz w:val="24"/>
      <w:szCs w:val="20"/>
      <w:lang w:eastAsia="en-US"/>
    </w:rPr>
  </w:style>
  <w:style w:type="paragraph" w:customStyle="1" w:styleId="xl74">
    <w:name w:val="xl74"/>
    <w:basedOn w:val="a8"/>
    <w:rsid w:val="004C2CB9"/>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5">
    <w:name w:val="条文 5"/>
    <w:next w:val="afff9"/>
    <w:rsid w:val="004C2CB9"/>
    <w:pPr>
      <w:numPr>
        <w:ilvl w:val="5"/>
        <w:numId w:val="2"/>
      </w:numPr>
      <w:spacing w:line="310" w:lineRule="exact"/>
    </w:pPr>
    <w:rPr>
      <w:rFonts w:ascii="Times New Roman" w:eastAsia="黑体" w:hAnsi="Times New Roman"/>
      <w:kern w:val="0"/>
      <w:szCs w:val="20"/>
    </w:rPr>
  </w:style>
  <w:style w:type="paragraph" w:customStyle="1" w:styleId="10">
    <w:name w:val="引言 1"/>
    <w:next w:val="afff9"/>
    <w:qFormat/>
    <w:rsid w:val="004C2CB9"/>
    <w:pPr>
      <w:numPr>
        <w:ilvl w:val="1"/>
        <w:numId w:val="1"/>
      </w:numPr>
      <w:spacing w:line="310" w:lineRule="exact"/>
    </w:pPr>
    <w:rPr>
      <w:rFonts w:ascii="Times New Roman" w:eastAsia="黑体" w:hAnsi="Times New Roman"/>
      <w:kern w:val="0"/>
      <w:szCs w:val="20"/>
    </w:rPr>
  </w:style>
  <w:style w:type="paragraph" w:customStyle="1" w:styleId="Bullet1">
    <w:name w:val="Bullet1"/>
    <w:basedOn w:val="a8"/>
    <w:qFormat/>
    <w:rsid w:val="004C2CB9"/>
    <w:pPr>
      <w:widowControl/>
      <w:tabs>
        <w:tab w:val="left" w:pos="360"/>
      </w:tabs>
      <w:ind w:left="360" w:hanging="360"/>
      <w:jc w:val="left"/>
    </w:pPr>
    <w:rPr>
      <w:rFonts w:ascii="Arial" w:hAnsi="Arial"/>
      <w:kern w:val="0"/>
      <w:sz w:val="20"/>
      <w:szCs w:val="20"/>
    </w:rPr>
  </w:style>
  <w:style w:type="paragraph" w:customStyle="1" w:styleId="50">
    <w:name w:val="引言 5"/>
    <w:next w:val="afff9"/>
    <w:qFormat/>
    <w:rsid w:val="004C2CB9"/>
    <w:pPr>
      <w:numPr>
        <w:ilvl w:val="5"/>
        <w:numId w:val="1"/>
      </w:numPr>
      <w:tabs>
        <w:tab w:val="right" w:pos="8820"/>
      </w:tabs>
      <w:spacing w:line="310" w:lineRule="exact"/>
    </w:pPr>
    <w:rPr>
      <w:rFonts w:ascii="Times New Roman" w:eastAsia="黑体" w:hAnsi="Times New Roman"/>
      <w:kern w:val="0"/>
      <w:szCs w:val="20"/>
    </w:rPr>
  </w:style>
  <w:style w:type="paragraph" w:customStyle="1" w:styleId="xl45">
    <w:name w:val="xl45"/>
    <w:basedOn w:val="a8"/>
    <w:rsid w:val="004C2CB9"/>
    <w:pPr>
      <w:widowControl/>
      <w:pBdr>
        <w:top w:val="single" w:sz="4" w:space="0" w:color="auto"/>
        <w:left w:val="single" w:sz="8"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a1">
    <w:name w:val="条文 图"/>
    <w:next w:val="afff9"/>
    <w:rsid w:val="004C2CB9"/>
    <w:pPr>
      <w:numPr>
        <w:ilvl w:val="7"/>
        <w:numId w:val="2"/>
      </w:numPr>
      <w:jc w:val="center"/>
    </w:pPr>
    <w:rPr>
      <w:rFonts w:ascii="Times New Roman" w:eastAsia="黑体" w:hAnsi="Times New Roman"/>
      <w:kern w:val="0"/>
      <w:szCs w:val="20"/>
    </w:rPr>
  </w:style>
  <w:style w:type="paragraph" w:customStyle="1" w:styleId="xl82">
    <w:name w:val="xl82"/>
    <w:basedOn w:val="a8"/>
    <w:rsid w:val="004C2CB9"/>
    <w:pPr>
      <w:widowControl/>
      <w:pBdr>
        <w:lef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font9">
    <w:name w:val="font9"/>
    <w:basedOn w:val="a8"/>
    <w:qFormat/>
    <w:rsid w:val="004C2CB9"/>
    <w:pPr>
      <w:widowControl/>
      <w:spacing w:before="100" w:beforeAutospacing="1" w:after="100" w:afterAutospacing="1"/>
      <w:jc w:val="left"/>
    </w:pPr>
    <w:rPr>
      <w:rFonts w:ascii="Times New Roman" w:hAnsi="Times New Roman"/>
      <w:kern w:val="0"/>
      <w:sz w:val="20"/>
      <w:szCs w:val="20"/>
    </w:rPr>
  </w:style>
  <w:style w:type="paragraph" w:customStyle="1" w:styleId="xl96">
    <w:name w:val="xl96"/>
    <w:basedOn w:val="a8"/>
    <w:qFormat/>
    <w:rsid w:val="004C2CB9"/>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1">
    <w:name w:val="xl61"/>
    <w:basedOn w:val="a8"/>
    <w:rsid w:val="004C2CB9"/>
    <w:pPr>
      <w:widowControl/>
      <w:numPr>
        <w:ilvl w:val="5"/>
        <w:numId w:val="8"/>
      </w:num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8">
    <w:name w:val="xl58"/>
    <w:basedOn w:val="a8"/>
    <w:rsid w:val="004C2CB9"/>
    <w:pPr>
      <w:widowControl/>
      <w:numPr>
        <w:ilvl w:val="1"/>
        <w:numId w:val="7"/>
      </w:numPr>
      <w:pBdr>
        <w:top w:val="single" w:sz="4" w:space="0" w:color="auto"/>
        <w:left w:val="single" w:sz="8" w:space="0" w:color="auto"/>
        <w:bottom w:val="single" w:sz="4" w:space="0" w:color="auto"/>
        <w:right w:val="single" w:sz="8" w:space="0" w:color="auto"/>
      </w:pBdr>
      <w:spacing w:before="100" w:beforeAutospacing="1" w:after="100" w:afterAutospacing="1"/>
      <w:ind w:left="0" w:firstLine="0"/>
      <w:jc w:val="right"/>
    </w:pPr>
    <w:rPr>
      <w:rFonts w:ascii="宋体" w:hAnsi="宋体"/>
      <w:kern w:val="0"/>
      <w:sz w:val="24"/>
      <w:szCs w:val="24"/>
    </w:rPr>
  </w:style>
  <w:style w:type="paragraph" w:customStyle="1" w:styleId="xl73">
    <w:name w:val="xl73"/>
    <w:basedOn w:val="a8"/>
    <w:rsid w:val="004C2CB9"/>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6">
    <w:name w:val="xl46"/>
    <w:basedOn w:val="a8"/>
    <w:rsid w:val="004C2CB9"/>
    <w:pPr>
      <w:widowControl/>
      <w:numPr>
        <w:ilvl w:val="5"/>
        <w:numId w:val="7"/>
      </w:numPr>
      <w:pBdr>
        <w:top w:val="single" w:sz="4" w:space="0" w:color="auto"/>
        <w:left w:val="single" w:sz="8" w:space="0" w:color="auto"/>
        <w:bottom w:val="single" w:sz="8" w:space="0" w:color="auto"/>
        <w:righ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30">
    <w:name w:val="引言 3"/>
    <w:next w:val="afff9"/>
    <w:qFormat/>
    <w:rsid w:val="004C2CB9"/>
    <w:pPr>
      <w:numPr>
        <w:ilvl w:val="3"/>
        <w:numId w:val="1"/>
      </w:numPr>
      <w:spacing w:line="310" w:lineRule="exact"/>
    </w:pPr>
    <w:rPr>
      <w:rFonts w:ascii="Times New Roman" w:eastAsia="黑体" w:hAnsi="Times New Roman"/>
      <w:kern w:val="0"/>
      <w:szCs w:val="20"/>
    </w:rPr>
  </w:style>
  <w:style w:type="paragraph" w:customStyle="1" w:styleId="0">
    <w:name w:val="条文 0"/>
    <w:next w:val="afff9"/>
    <w:qFormat/>
    <w:rsid w:val="004C2CB9"/>
    <w:pPr>
      <w:numPr>
        <w:ilvl w:val="7"/>
        <w:numId w:val="8"/>
      </w:numPr>
      <w:spacing w:before="240" w:after="240"/>
    </w:pPr>
    <w:rPr>
      <w:rFonts w:ascii="Times New Roman" w:eastAsia="黑体" w:hAnsi="Times New Roman"/>
      <w:kern w:val="0"/>
      <w:szCs w:val="20"/>
    </w:rPr>
  </w:style>
  <w:style w:type="paragraph" w:customStyle="1" w:styleId="CharChar1">
    <w:name w:val="Char Char1"/>
    <w:basedOn w:val="a8"/>
    <w:rsid w:val="004C2CB9"/>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4">
    <w:name w:val="条文 4"/>
    <w:next w:val="afff9"/>
    <w:rsid w:val="004C2CB9"/>
    <w:pPr>
      <w:numPr>
        <w:ilvl w:val="4"/>
        <w:numId w:val="2"/>
      </w:numPr>
      <w:spacing w:line="310" w:lineRule="exact"/>
    </w:pPr>
    <w:rPr>
      <w:rFonts w:ascii="Times New Roman" w:eastAsia="黑体" w:hAnsi="Times New Roman"/>
      <w:kern w:val="0"/>
      <w:szCs w:val="20"/>
    </w:rPr>
  </w:style>
  <w:style w:type="paragraph" w:customStyle="1" w:styleId="font0">
    <w:name w:val="font0"/>
    <w:basedOn w:val="a8"/>
    <w:rsid w:val="004C2CB9"/>
    <w:pPr>
      <w:widowControl/>
      <w:spacing w:before="100" w:beforeAutospacing="1" w:after="100" w:afterAutospacing="1"/>
      <w:jc w:val="left"/>
    </w:pPr>
    <w:rPr>
      <w:rFonts w:ascii="Arial" w:hAnsi="Arial" w:cs="Arial"/>
      <w:kern w:val="0"/>
      <w:sz w:val="20"/>
      <w:szCs w:val="20"/>
    </w:rPr>
  </w:style>
  <w:style w:type="paragraph" w:customStyle="1" w:styleId="CharChar1CharCharCharCharCharCharCharChar">
    <w:name w:val="Char Char1 Char Char Char Char Char Char Char Char"/>
    <w:basedOn w:val="a8"/>
    <w:qFormat/>
    <w:rsid w:val="004C2CB9"/>
    <w:rPr>
      <w:rFonts w:ascii="Arial" w:hAnsi="Arial" w:cs="Arial"/>
      <w:sz w:val="20"/>
      <w:szCs w:val="20"/>
    </w:rPr>
  </w:style>
  <w:style w:type="paragraph" w:customStyle="1" w:styleId="xl44">
    <w:name w:val="xl44"/>
    <w:basedOn w:val="a8"/>
    <w:rsid w:val="004C2CB9"/>
    <w:pPr>
      <w:widowControl/>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51">
    <w:name w:val="xl51"/>
    <w:basedOn w:val="a8"/>
    <w:rsid w:val="004C2CB9"/>
    <w:pPr>
      <w:widowControl/>
      <w:pBdr>
        <w:top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1">
    <w:name w:val="条文 1"/>
    <w:next w:val="afff9"/>
    <w:rsid w:val="004C2CB9"/>
    <w:pPr>
      <w:numPr>
        <w:ilvl w:val="1"/>
        <w:numId w:val="2"/>
      </w:numPr>
      <w:spacing w:line="310" w:lineRule="exact"/>
    </w:pPr>
    <w:rPr>
      <w:rFonts w:ascii="Times New Roman" w:eastAsia="黑体" w:hAnsi="Times New Roman"/>
      <w:kern w:val="0"/>
      <w:szCs w:val="20"/>
    </w:rPr>
  </w:style>
  <w:style w:type="paragraph" w:customStyle="1" w:styleId="a6">
    <w:name w:val="列项——"/>
    <w:next w:val="afff9"/>
    <w:rsid w:val="004C2CB9"/>
    <w:pPr>
      <w:widowControl w:val="0"/>
      <w:numPr>
        <w:ilvl w:val="3"/>
        <w:numId w:val="7"/>
      </w:numPr>
      <w:tabs>
        <w:tab w:val="left" w:pos="964"/>
      </w:tabs>
      <w:ind w:left="0" w:firstLine="0"/>
      <w:jc w:val="both"/>
    </w:pPr>
    <w:rPr>
      <w:rFonts w:ascii="Times New Roman" w:hAnsi="Times New Roman"/>
      <w:kern w:val="0"/>
      <w:szCs w:val="20"/>
    </w:rPr>
  </w:style>
  <w:style w:type="paragraph" w:customStyle="1" w:styleId="xl80">
    <w:name w:val="xl80"/>
    <w:basedOn w:val="a8"/>
    <w:rsid w:val="004C2CB9"/>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94">
    <w:name w:val="xl94"/>
    <w:basedOn w:val="a8"/>
    <w:rsid w:val="004C2CB9"/>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nota">
    <w:name w:val="nota"/>
    <w:basedOn w:val="a8"/>
    <w:qFormat/>
    <w:rsid w:val="004C2CB9"/>
    <w:pPr>
      <w:widowControl/>
      <w:numPr>
        <w:ilvl w:val="4"/>
        <w:numId w:val="8"/>
      </w:numPr>
      <w:tabs>
        <w:tab w:val="left" w:pos="0"/>
        <w:tab w:val="left" w:pos="454"/>
      </w:tabs>
      <w:ind w:left="454" w:hanging="738"/>
      <w:jc w:val="left"/>
    </w:pPr>
    <w:rPr>
      <w:rFonts w:ascii="Arial" w:hAnsi="Arial"/>
      <w:kern w:val="0"/>
      <w:sz w:val="20"/>
      <w:szCs w:val="20"/>
      <w:lang w:val="en-GB"/>
    </w:rPr>
  </w:style>
  <w:style w:type="paragraph" w:customStyle="1" w:styleId="afffa">
    <w:name w:val="目次、标准名称标题"/>
    <w:next w:val="afff9"/>
    <w:qFormat/>
    <w:rsid w:val="004C2CB9"/>
    <w:pPr>
      <w:shd w:val="clear" w:color="FFFFFF" w:fill="FFFFFF"/>
      <w:spacing w:before="600" w:after="600" w:line="460" w:lineRule="exact"/>
      <w:jc w:val="center"/>
    </w:pPr>
    <w:rPr>
      <w:rFonts w:ascii="黑体" w:eastAsia="黑体" w:hAnsi="Times New Roman"/>
      <w:kern w:val="0"/>
      <w:sz w:val="32"/>
      <w:szCs w:val="20"/>
    </w:rPr>
  </w:style>
  <w:style w:type="paragraph" w:customStyle="1" w:styleId="xl63">
    <w:name w:val="xl63"/>
    <w:basedOn w:val="a8"/>
    <w:rsid w:val="004C2CB9"/>
    <w:pPr>
      <w:widowControl/>
      <w:pBdr>
        <w:left w:val="single" w:sz="8" w:space="0" w:color="auto"/>
      </w:pBdr>
      <w:spacing w:before="100" w:beforeAutospacing="1" w:after="100" w:afterAutospacing="1"/>
      <w:jc w:val="center"/>
    </w:pPr>
    <w:rPr>
      <w:rFonts w:ascii="宋体" w:hAnsi="宋体" w:hint="eastAsia"/>
      <w:kern w:val="0"/>
      <w:sz w:val="24"/>
      <w:szCs w:val="24"/>
    </w:rPr>
  </w:style>
  <w:style w:type="paragraph" w:customStyle="1" w:styleId="54">
    <w:name w:val="样式5"/>
    <w:basedOn w:val="a8"/>
    <w:qFormat/>
    <w:rsid w:val="004C2CB9"/>
    <w:rPr>
      <w:rFonts w:ascii="宋体" w:hAnsi="Times New Roman"/>
      <w:sz w:val="24"/>
      <w:szCs w:val="20"/>
    </w:rPr>
  </w:style>
  <w:style w:type="paragraph" w:customStyle="1" w:styleId="a">
    <w:name w:val="注×："/>
    <w:next w:val="afff9"/>
    <w:qFormat/>
    <w:rsid w:val="004C2CB9"/>
    <w:pPr>
      <w:widowControl w:val="0"/>
      <w:numPr>
        <w:numId w:val="3"/>
      </w:numPr>
      <w:tabs>
        <w:tab w:val="left" w:pos="630"/>
        <w:tab w:val="left" w:pos="900"/>
      </w:tabs>
      <w:autoSpaceDE w:val="0"/>
      <w:autoSpaceDN w:val="0"/>
      <w:jc w:val="both"/>
    </w:pPr>
    <w:rPr>
      <w:rFonts w:ascii="宋体" w:hAnsi="Times New Roman"/>
      <w:kern w:val="0"/>
      <w:sz w:val="18"/>
      <w:szCs w:val="20"/>
    </w:rPr>
  </w:style>
  <w:style w:type="paragraph" w:customStyle="1" w:styleId="xl71">
    <w:name w:val="xl71"/>
    <w:basedOn w:val="a8"/>
    <w:rsid w:val="004C2CB9"/>
    <w:pPr>
      <w:widowControl/>
      <w:numPr>
        <w:ilvl w:val="1"/>
        <w:numId w:val="8"/>
      </w:numPr>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88">
    <w:name w:val="xl88"/>
    <w:basedOn w:val="a8"/>
    <w:rsid w:val="004C2CB9"/>
    <w:pPr>
      <w:widowControl/>
      <w:numPr>
        <w:numId w:val="9"/>
      </w:numPr>
      <w:pBdr>
        <w:top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5">
    <w:name w:val="xl55"/>
    <w:basedOn w:val="a8"/>
    <w:rsid w:val="004C2CB9"/>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xl48">
    <w:name w:val="xl48"/>
    <w:basedOn w:val="a8"/>
    <w:rsid w:val="004C2CB9"/>
    <w:pPr>
      <w:widowControl/>
      <w:pBdr>
        <w:top w:val="single" w:sz="8" w:space="0" w:color="auto"/>
        <w:right w:val="single" w:sz="4" w:space="0" w:color="auto"/>
      </w:pBdr>
      <w:spacing w:before="100" w:beforeAutospacing="1" w:after="100" w:afterAutospacing="1"/>
      <w:jc w:val="center"/>
    </w:pPr>
    <w:rPr>
      <w:rFonts w:ascii="宋体" w:hAnsi="宋体" w:hint="eastAsia"/>
      <w:kern w:val="0"/>
      <w:sz w:val="24"/>
      <w:szCs w:val="24"/>
    </w:rPr>
  </w:style>
  <w:style w:type="paragraph" w:customStyle="1" w:styleId="xl81">
    <w:name w:val="xl81"/>
    <w:basedOn w:val="a8"/>
    <w:rsid w:val="004C2CB9"/>
    <w:pPr>
      <w:widowControl/>
      <w:pBdr>
        <w:top w:val="single" w:sz="8" w:space="0" w:color="auto"/>
        <w:lef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84">
    <w:name w:val="xl84"/>
    <w:basedOn w:val="a8"/>
    <w:rsid w:val="004C2CB9"/>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76">
    <w:name w:val="xl76"/>
    <w:basedOn w:val="a8"/>
    <w:rsid w:val="004C2CB9"/>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2">
    <w:name w:val="前言、引言标题"/>
    <w:next w:val="afff9"/>
    <w:rsid w:val="004C2CB9"/>
    <w:pPr>
      <w:numPr>
        <w:numId w:val="4"/>
      </w:numPr>
      <w:shd w:val="clear" w:color="FFFFFF" w:fill="FFFFFF"/>
      <w:spacing w:before="600" w:after="600"/>
      <w:jc w:val="center"/>
    </w:pPr>
    <w:rPr>
      <w:rFonts w:ascii="黑体" w:eastAsia="黑体" w:hAnsi="Times New Roman"/>
      <w:kern w:val="0"/>
      <w:sz w:val="32"/>
      <w:szCs w:val="20"/>
    </w:rPr>
  </w:style>
  <w:style w:type="paragraph" w:customStyle="1" w:styleId="xl92">
    <w:name w:val="xl92"/>
    <w:basedOn w:val="a8"/>
    <w:rsid w:val="004C2CB9"/>
    <w:pPr>
      <w:widowControl/>
      <w:numPr>
        <w:numId w:val="10"/>
      </w:numPr>
      <w:pBdr>
        <w:top w:val="single" w:sz="4" w:space="0" w:color="auto"/>
        <w:bottom w:val="single" w:sz="8" w:space="0" w:color="auto"/>
        <w:right w:val="single" w:sz="8" w:space="0" w:color="auto"/>
      </w:pBdr>
      <w:shd w:val="clear" w:color="auto" w:fill="CCFFCC"/>
      <w:tabs>
        <w:tab w:val="clear" w:pos="964"/>
      </w:tabs>
      <w:spacing w:before="100" w:beforeAutospacing="1" w:after="100" w:afterAutospacing="1"/>
      <w:ind w:left="0" w:firstLine="0"/>
      <w:jc w:val="center"/>
    </w:pPr>
    <w:rPr>
      <w:rFonts w:ascii="Arial Unicode MS" w:eastAsia="Arial Unicode MS" w:hAnsi="Arial Unicode MS" w:cs="Arial Unicode MS"/>
      <w:kern w:val="0"/>
      <w:sz w:val="20"/>
      <w:szCs w:val="20"/>
    </w:rPr>
  </w:style>
  <w:style w:type="paragraph" w:customStyle="1" w:styleId="20">
    <w:name w:val="引言 2"/>
    <w:next w:val="afff9"/>
    <w:qFormat/>
    <w:rsid w:val="004C2CB9"/>
    <w:pPr>
      <w:numPr>
        <w:ilvl w:val="2"/>
        <w:numId w:val="1"/>
      </w:numPr>
      <w:spacing w:line="310" w:lineRule="exact"/>
    </w:pPr>
    <w:rPr>
      <w:rFonts w:ascii="Times New Roman" w:eastAsia="黑体" w:hAnsi="Times New Roman"/>
      <w:kern w:val="0"/>
      <w:szCs w:val="20"/>
    </w:rPr>
  </w:style>
  <w:style w:type="paragraph" w:customStyle="1" w:styleId="xl90">
    <w:name w:val="xl90"/>
    <w:basedOn w:val="a8"/>
    <w:rsid w:val="004C2CB9"/>
    <w:pPr>
      <w:widowControl/>
      <w:pBdr>
        <w:top w:val="single" w:sz="4" w:space="0" w:color="auto"/>
        <w:bottom w:val="single" w:sz="4"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97">
    <w:name w:val="xl97"/>
    <w:basedOn w:val="a8"/>
    <w:qFormat/>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0">
    <w:name w:val="xl60"/>
    <w:basedOn w:val="a8"/>
    <w:rsid w:val="004C2CB9"/>
    <w:pPr>
      <w:widowControl/>
      <w:pBdr>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66">
    <w:name w:val="xl66"/>
    <w:basedOn w:val="a8"/>
    <w:rsid w:val="004C2CB9"/>
    <w:pPr>
      <w:widowControl/>
      <w:pBdr>
        <w:top w:val="single" w:sz="8" w:space="0" w:color="auto"/>
        <w:bottom w:val="single" w:sz="4" w:space="0" w:color="auto"/>
      </w:pBdr>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2">
    <w:name w:val="xl72"/>
    <w:basedOn w:val="a8"/>
    <w:rsid w:val="004C2CB9"/>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5">
    <w:name w:val="xl75"/>
    <w:basedOn w:val="a8"/>
    <w:rsid w:val="004C2CB9"/>
    <w:pPr>
      <w:widowControl/>
      <w:numPr>
        <w:numId w:val="11"/>
      </w:numPr>
      <w:pBdr>
        <w:top w:val="single" w:sz="8" w:space="0" w:color="auto"/>
        <w:left w:val="single" w:sz="8" w:space="0" w:color="auto"/>
        <w:bottom w:val="single" w:sz="4" w:space="0" w:color="auto"/>
        <w:right w:val="single" w:sz="8" w:space="0" w:color="auto"/>
      </w:pBdr>
      <w:shd w:val="clear" w:color="auto" w:fill="CCFFFF"/>
      <w:tabs>
        <w:tab w:val="clear" w:pos="900"/>
      </w:tabs>
      <w:spacing w:before="100" w:beforeAutospacing="1" w:after="100" w:afterAutospacing="1"/>
      <w:ind w:left="0" w:firstLine="0"/>
      <w:jc w:val="center"/>
    </w:pPr>
    <w:rPr>
      <w:rFonts w:ascii="Times New Roman" w:eastAsia="Arial Unicode MS" w:hAnsi="Times New Roman"/>
      <w:kern w:val="0"/>
      <w:sz w:val="24"/>
      <w:szCs w:val="24"/>
    </w:rPr>
  </w:style>
  <w:style w:type="paragraph" w:customStyle="1" w:styleId="font1">
    <w:name w:val="font1"/>
    <w:basedOn w:val="a8"/>
    <w:rsid w:val="004C2CB9"/>
    <w:pPr>
      <w:widowControl/>
      <w:spacing w:before="100" w:beforeAutospacing="1" w:after="100" w:afterAutospacing="1"/>
      <w:jc w:val="left"/>
    </w:pPr>
    <w:rPr>
      <w:rFonts w:ascii="宋体" w:hAnsi="宋体" w:cs="Arial Unicode MS" w:hint="eastAsia"/>
      <w:kern w:val="0"/>
      <w:sz w:val="24"/>
      <w:szCs w:val="24"/>
    </w:rPr>
  </w:style>
  <w:style w:type="paragraph" w:customStyle="1" w:styleId="xl89">
    <w:name w:val="xl89"/>
    <w:basedOn w:val="a8"/>
    <w:rsid w:val="004C2CB9"/>
    <w:pPr>
      <w:widowControl/>
      <w:pBdr>
        <w:left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62">
    <w:name w:val="xl62"/>
    <w:basedOn w:val="a8"/>
    <w:rsid w:val="004C2CB9"/>
    <w:pPr>
      <w:widowControl/>
      <w:numPr>
        <w:ilvl w:val="2"/>
        <w:numId w:val="7"/>
      </w:numPr>
      <w:pBdr>
        <w:lef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xl78">
    <w:name w:val="xl78"/>
    <w:basedOn w:val="a8"/>
    <w:qFormat/>
    <w:rsid w:val="004C2CB9"/>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64">
    <w:name w:val="xl64"/>
    <w:basedOn w:val="a8"/>
    <w:rsid w:val="004C2CB9"/>
    <w:pPr>
      <w:widowControl/>
      <w:pBdr>
        <w:top w:val="single" w:sz="8" w:space="0" w:color="auto"/>
        <w:left w:val="single" w:sz="8" w:space="0" w:color="auto"/>
      </w:pBdr>
      <w:spacing w:before="100" w:beforeAutospacing="1" w:after="100" w:afterAutospacing="1"/>
      <w:jc w:val="center"/>
    </w:pPr>
    <w:rPr>
      <w:rFonts w:ascii="宋体" w:hAnsi="宋体"/>
      <w:kern w:val="0"/>
      <w:sz w:val="24"/>
      <w:szCs w:val="24"/>
    </w:rPr>
  </w:style>
  <w:style w:type="paragraph" w:customStyle="1" w:styleId="xl91">
    <w:name w:val="xl91"/>
    <w:basedOn w:val="a8"/>
    <w:rsid w:val="004C2CB9"/>
    <w:pPr>
      <w:widowControl/>
      <w:pBdr>
        <w:left w:val="single" w:sz="8" w:space="0" w:color="auto"/>
        <w:bottom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xl79">
    <w:name w:val="xl79"/>
    <w:basedOn w:val="a8"/>
    <w:rsid w:val="004C2CB9"/>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3">
    <w:name w:val="列项·"/>
    <w:next w:val="afff9"/>
    <w:rsid w:val="004C2CB9"/>
    <w:pPr>
      <w:numPr>
        <w:numId w:val="5"/>
      </w:numPr>
      <w:tabs>
        <w:tab w:val="left" w:pos="840"/>
        <w:tab w:val="left" w:pos="1140"/>
      </w:tabs>
      <w:jc w:val="both"/>
    </w:pPr>
    <w:rPr>
      <w:rFonts w:ascii="宋体" w:hAnsi="Times New Roman"/>
      <w:kern w:val="0"/>
      <w:szCs w:val="20"/>
    </w:rPr>
  </w:style>
  <w:style w:type="paragraph" w:customStyle="1" w:styleId="xl68">
    <w:name w:val="xl68"/>
    <w:basedOn w:val="a8"/>
    <w:rsid w:val="004C2CB9"/>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3">
    <w:name w:val="xl23"/>
    <w:basedOn w:val="a8"/>
    <w:qFormat/>
    <w:rsid w:val="004C2CB9"/>
    <w:pPr>
      <w:widowControl/>
      <w:spacing w:before="100" w:beforeAutospacing="1" w:after="100" w:afterAutospacing="1"/>
      <w:jc w:val="left"/>
      <w:textAlignment w:val="center"/>
    </w:pPr>
    <w:rPr>
      <w:rFonts w:ascii="宋体" w:hAnsi="宋体"/>
      <w:kern w:val="0"/>
      <w:sz w:val="24"/>
      <w:szCs w:val="24"/>
    </w:rPr>
  </w:style>
  <w:style w:type="paragraph" w:customStyle="1" w:styleId="xl69">
    <w:name w:val="xl69"/>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50">
    <w:name w:val="xl50"/>
    <w:basedOn w:val="a8"/>
    <w:rsid w:val="004C2CB9"/>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xl43">
    <w:name w:val="xl43"/>
    <w:basedOn w:val="a8"/>
    <w:rsid w:val="004C2CB9"/>
    <w:pPr>
      <w:widowControl/>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70">
    <w:name w:val="xl70"/>
    <w:basedOn w:val="a8"/>
    <w:rsid w:val="004C2CB9"/>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95">
    <w:name w:val="xl95"/>
    <w:basedOn w:val="a8"/>
    <w:rsid w:val="004C2CB9"/>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4">
    <w:name w:val="xl24"/>
    <w:basedOn w:val="a8"/>
    <w:qFormat/>
    <w:rsid w:val="004C2CB9"/>
    <w:pPr>
      <w:widowControl/>
      <w:spacing w:before="100" w:beforeAutospacing="1" w:after="100" w:afterAutospacing="1"/>
      <w:jc w:val="left"/>
      <w:textAlignment w:val="center"/>
    </w:pPr>
    <w:rPr>
      <w:rFonts w:ascii="宋体" w:hAnsi="宋体"/>
      <w:kern w:val="0"/>
      <w:sz w:val="24"/>
      <w:szCs w:val="24"/>
    </w:rPr>
  </w:style>
  <w:style w:type="paragraph" w:customStyle="1" w:styleId="xl83">
    <w:name w:val="xl83"/>
    <w:basedOn w:val="a8"/>
    <w:rsid w:val="004C2CB9"/>
    <w:pPr>
      <w:widowControl/>
      <w:pBdr>
        <w:left w:val="single" w:sz="8"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100">
    <w:name w:val="xl100"/>
    <w:basedOn w:val="a8"/>
    <w:qFormat/>
    <w:rsid w:val="004C2CB9"/>
    <w:pPr>
      <w:widowControl/>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xl93">
    <w:name w:val="xl93"/>
    <w:basedOn w:val="a8"/>
    <w:rsid w:val="004C2CB9"/>
    <w:pPr>
      <w:widowControl/>
      <w:pBdr>
        <w:left w:val="single" w:sz="8" w:space="0" w:color="auto"/>
        <w:right w:val="single" w:sz="8" w:space="0" w:color="auto"/>
      </w:pBdr>
      <w:spacing w:before="100" w:beforeAutospacing="1" w:after="100" w:afterAutospacing="1"/>
      <w:jc w:val="center"/>
    </w:pPr>
    <w:rPr>
      <w:rFonts w:ascii="Times New Roman" w:eastAsia="Arial Unicode MS" w:hAnsi="Times New Roman"/>
      <w:kern w:val="0"/>
      <w:sz w:val="24"/>
      <w:szCs w:val="24"/>
    </w:rPr>
  </w:style>
  <w:style w:type="paragraph" w:customStyle="1" w:styleId="xl86">
    <w:name w:val="xl86"/>
    <w:basedOn w:val="a8"/>
    <w:rsid w:val="004C2CB9"/>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109">
    <w:name w:val="xl109"/>
    <w:basedOn w:val="a8"/>
    <w:qFormat/>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56">
    <w:name w:val="xl56"/>
    <w:basedOn w:val="a8"/>
    <w:rsid w:val="004C2CB9"/>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7">
    <w:name w:val="注："/>
    <w:next w:val="afff9"/>
    <w:qFormat/>
    <w:rsid w:val="004C2CB9"/>
    <w:pPr>
      <w:widowControl w:val="0"/>
      <w:numPr>
        <w:numId w:val="6"/>
      </w:numPr>
      <w:tabs>
        <w:tab w:val="left" w:pos="1140"/>
      </w:tabs>
      <w:autoSpaceDE w:val="0"/>
      <w:autoSpaceDN w:val="0"/>
      <w:jc w:val="both"/>
    </w:pPr>
    <w:rPr>
      <w:rFonts w:ascii="宋体" w:hAnsi="Times New Roman"/>
      <w:kern w:val="0"/>
      <w:sz w:val="18"/>
      <w:szCs w:val="20"/>
    </w:rPr>
  </w:style>
  <w:style w:type="paragraph" w:customStyle="1" w:styleId="xl42">
    <w:name w:val="xl42"/>
    <w:basedOn w:val="a8"/>
    <w:rsid w:val="004C2CB9"/>
    <w:pPr>
      <w:widowControl/>
      <w:pBdr>
        <w:top w:val="single" w:sz="4"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65">
    <w:name w:val="xl65"/>
    <w:basedOn w:val="a8"/>
    <w:rsid w:val="004C2CB9"/>
    <w:pPr>
      <w:widowControl/>
      <w:pBdr>
        <w:left w:val="single" w:sz="8"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85">
    <w:name w:val="xl85"/>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2">
    <w:name w:val="xl52"/>
    <w:basedOn w:val="a8"/>
    <w:rsid w:val="004C2CB9"/>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2">
    <w:name w:val="条文 2"/>
    <w:next w:val="afff9"/>
    <w:rsid w:val="004C2CB9"/>
    <w:pPr>
      <w:numPr>
        <w:ilvl w:val="2"/>
        <w:numId w:val="2"/>
      </w:numPr>
      <w:spacing w:line="310" w:lineRule="exact"/>
    </w:pPr>
    <w:rPr>
      <w:rFonts w:ascii="Times New Roman" w:eastAsia="黑体" w:hAnsi="Times New Roman"/>
      <w:kern w:val="0"/>
      <w:szCs w:val="20"/>
    </w:rPr>
  </w:style>
  <w:style w:type="paragraph" w:customStyle="1" w:styleId="a4">
    <w:name w:val="引言 表"/>
    <w:next w:val="a8"/>
    <w:rsid w:val="004C2CB9"/>
    <w:pPr>
      <w:numPr>
        <w:ilvl w:val="6"/>
        <w:numId w:val="1"/>
      </w:numPr>
      <w:jc w:val="center"/>
    </w:pPr>
    <w:rPr>
      <w:rFonts w:ascii="Times New Roman" w:eastAsia="黑体" w:hAnsi="Times New Roman"/>
      <w:kern w:val="0"/>
      <w:sz w:val="20"/>
      <w:szCs w:val="20"/>
    </w:rPr>
  </w:style>
  <w:style w:type="paragraph" w:customStyle="1" w:styleId="Style6">
    <w:name w:val="_Style 6"/>
    <w:basedOn w:val="a8"/>
    <w:uiPriority w:val="34"/>
    <w:qFormat/>
    <w:rsid w:val="004C2CB9"/>
    <w:pPr>
      <w:ind w:firstLineChars="200" w:firstLine="420"/>
    </w:pPr>
    <w:rPr>
      <w:rFonts w:ascii="Times New Roman" w:hAnsi="Times New Roman"/>
      <w:szCs w:val="20"/>
    </w:rPr>
  </w:style>
  <w:style w:type="paragraph" w:customStyle="1" w:styleId="gh">
    <w:name w:val="样式gh"/>
    <w:basedOn w:val="a8"/>
    <w:link w:val="ghChar"/>
    <w:qFormat/>
    <w:rsid w:val="004C2CB9"/>
    <w:pPr>
      <w:snapToGrid w:val="0"/>
      <w:spacing w:beforeLines="50" w:before="50"/>
    </w:pPr>
    <w:rPr>
      <w:rFonts w:ascii="Times New Roman" w:eastAsia="仿宋" w:hAnsi="Times New Roman"/>
      <w:bCs/>
      <w:szCs w:val="21"/>
    </w:rPr>
  </w:style>
  <w:style w:type="character" w:customStyle="1" w:styleId="ghChar">
    <w:name w:val="样式gh Char"/>
    <w:link w:val="gh"/>
    <w:rsid w:val="004C2CB9"/>
    <w:rPr>
      <w:rFonts w:ascii="Times New Roman" w:eastAsia="仿宋" w:hAnsi="Times New Roman"/>
      <w:bCs/>
      <w:szCs w:val="21"/>
    </w:rPr>
  </w:style>
  <w:style w:type="paragraph" w:styleId="TOC10">
    <w:name w:val="toc 1"/>
    <w:basedOn w:val="a8"/>
    <w:next w:val="a8"/>
    <w:autoRedefine/>
    <w:uiPriority w:val="39"/>
    <w:unhideWhenUsed/>
    <w:qFormat/>
    <w:locked/>
    <w:rsid w:val="004C2CB9"/>
    <w:rPr>
      <w:rFonts w:asciiTheme="minorHAnsi" w:eastAsiaTheme="minorEastAsia" w:hAnsiTheme="minorHAnsi" w:cstheme="minorBidi"/>
    </w:rPr>
  </w:style>
  <w:style w:type="paragraph" w:styleId="TOC2">
    <w:name w:val="toc 2"/>
    <w:basedOn w:val="a8"/>
    <w:next w:val="a8"/>
    <w:autoRedefine/>
    <w:uiPriority w:val="39"/>
    <w:unhideWhenUsed/>
    <w:qFormat/>
    <w:locked/>
    <w:rsid w:val="004C2CB9"/>
    <w:pPr>
      <w:ind w:leftChars="200" w:left="420"/>
    </w:pPr>
    <w:rPr>
      <w:rFonts w:asciiTheme="minorHAnsi" w:eastAsiaTheme="minorEastAsia" w:hAnsiTheme="minorHAnsi" w:cstheme="minorBidi"/>
    </w:rPr>
  </w:style>
  <w:style w:type="table" w:customStyle="1" w:styleId="TableNormal">
    <w:name w:val="Table Normal"/>
    <w:uiPriority w:val="2"/>
    <w:semiHidden/>
    <w:unhideWhenUsed/>
    <w:qFormat/>
    <w:rsid w:val="004C2CB9"/>
    <w:pPr>
      <w:widowControl w:val="0"/>
      <w:autoSpaceDE w:val="0"/>
      <w:autoSpaceDN w:val="0"/>
    </w:pPr>
    <w:rPr>
      <w:rFonts w:asciiTheme="minorHAnsi" w:eastAsiaTheme="minorEastAsia" w:hAnsiTheme="minorHAnsi" w:cstheme="minorBidi"/>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8"/>
    <w:uiPriority w:val="1"/>
    <w:qFormat/>
    <w:rsid w:val="004C2CB9"/>
    <w:pPr>
      <w:autoSpaceDE w:val="0"/>
      <w:autoSpaceDN w:val="0"/>
      <w:jc w:val="center"/>
    </w:pPr>
    <w:rPr>
      <w:rFonts w:ascii="宋体" w:hAnsi="宋体" w:cs="宋体"/>
      <w:kern w:val="0"/>
      <w:sz w:val="22"/>
      <w:lang w:eastAsia="en-US"/>
    </w:rPr>
  </w:style>
  <w:style w:type="paragraph" w:customStyle="1" w:styleId="afffb">
    <w:name w:val="一级条标题"/>
    <w:next w:val="a8"/>
    <w:link w:val="afffc"/>
    <w:qFormat/>
    <w:rsid w:val="004C2CB9"/>
    <w:pPr>
      <w:outlineLvl w:val="2"/>
    </w:pPr>
    <w:rPr>
      <w:rFonts w:ascii="Times New Roman" w:eastAsia="黑体" w:hAnsi="Times New Roman"/>
      <w:kern w:val="0"/>
      <w:szCs w:val="20"/>
    </w:rPr>
  </w:style>
  <w:style w:type="paragraph" w:customStyle="1" w:styleId="afffd">
    <w:name w:val="二级条标题"/>
    <w:basedOn w:val="afffb"/>
    <w:next w:val="a8"/>
    <w:link w:val="afffe"/>
    <w:qFormat/>
    <w:rsid w:val="004C2CB9"/>
    <w:pPr>
      <w:outlineLvl w:val="3"/>
    </w:pPr>
  </w:style>
  <w:style w:type="paragraph" w:customStyle="1" w:styleId="affff">
    <w:name w:val="三级条标题"/>
    <w:basedOn w:val="afffd"/>
    <w:next w:val="a8"/>
    <w:qFormat/>
    <w:rsid w:val="004C2CB9"/>
    <w:pPr>
      <w:outlineLvl w:val="4"/>
    </w:pPr>
  </w:style>
  <w:style w:type="paragraph" w:customStyle="1" w:styleId="affff0">
    <w:name w:val="四级条标题"/>
    <w:basedOn w:val="affff"/>
    <w:next w:val="a8"/>
    <w:rsid w:val="004C2CB9"/>
    <w:pPr>
      <w:outlineLvl w:val="5"/>
    </w:pPr>
  </w:style>
  <w:style w:type="paragraph" w:customStyle="1" w:styleId="affff1">
    <w:name w:val="五级条标题"/>
    <w:basedOn w:val="affff0"/>
    <w:next w:val="a8"/>
    <w:rsid w:val="004C2CB9"/>
    <w:pPr>
      <w:outlineLvl w:val="6"/>
    </w:pPr>
  </w:style>
  <w:style w:type="paragraph" w:customStyle="1" w:styleId="affff2">
    <w:name w:val="图表脚注"/>
    <w:next w:val="a8"/>
    <w:rsid w:val="004C2CB9"/>
    <w:pPr>
      <w:ind w:leftChars="200" w:left="300" w:hangingChars="100" w:hanging="100"/>
      <w:jc w:val="both"/>
    </w:pPr>
    <w:rPr>
      <w:rFonts w:ascii="宋体" w:hAnsi="Times New Roman"/>
      <w:kern w:val="0"/>
      <w:sz w:val="18"/>
      <w:szCs w:val="20"/>
    </w:rPr>
  </w:style>
  <w:style w:type="character" w:styleId="affff3">
    <w:name w:val="Subtle Reference"/>
    <w:uiPriority w:val="31"/>
    <w:qFormat/>
    <w:rsid w:val="004C2CB9"/>
    <w:rPr>
      <w:smallCaps/>
      <w:color w:val="5A5A5A"/>
    </w:rPr>
  </w:style>
  <w:style w:type="character" w:styleId="affff4">
    <w:name w:val="Emphasis"/>
    <w:basedOn w:val="a9"/>
    <w:uiPriority w:val="20"/>
    <w:qFormat/>
    <w:locked/>
    <w:rsid w:val="004C2CB9"/>
    <w:rPr>
      <w:i/>
      <w:iCs/>
    </w:rPr>
  </w:style>
  <w:style w:type="character" w:customStyle="1" w:styleId="1d">
    <w:name w:val="正文文本 字符1"/>
    <w:basedOn w:val="a9"/>
    <w:rsid w:val="004C2CB9"/>
  </w:style>
  <w:style w:type="character" w:customStyle="1" w:styleId="apple-converted-space">
    <w:name w:val="apple-converted-space"/>
    <w:rsid w:val="004C2CB9"/>
  </w:style>
  <w:style w:type="character" w:customStyle="1" w:styleId="1e">
    <w:name w:val="页脚 字符1"/>
    <w:basedOn w:val="a9"/>
    <w:rsid w:val="004C2CB9"/>
    <w:rPr>
      <w:kern w:val="2"/>
      <w:sz w:val="18"/>
      <w:szCs w:val="18"/>
    </w:rPr>
  </w:style>
  <w:style w:type="character" w:customStyle="1" w:styleId="110">
    <w:name w:val="标题 1 字符1"/>
    <w:aliases w:val="合同标题 字符1,章 字符1,图表 字符1"/>
    <w:basedOn w:val="a9"/>
    <w:rsid w:val="004C2CB9"/>
    <w:rPr>
      <w:rFonts w:ascii="Times New Roman" w:eastAsia="宋体" w:hAnsi="Times New Roman" w:cs="Times New Roman"/>
      <w:b/>
      <w:kern w:val="44"/>
      <w:sz w:val="44"/>
      <w:szCs w:val="20"/>
    </w:rPr>
  </w:style>
  <w:style w:type="character" w:customStyle="1" w:styleId="210">
    <w:name w:val="标题 2 字符1"/>
    <w:aliases w:val="标题 1.1 字符1,节 字符1,h2 字符1,部分标题 字符1,Heading 2 Hidden 字符1,Heading 2 CCBS 字符1,heading 2 字符1,2nd level 字符1,2 字符1,Header 2 字符1,l2 字符1,Titre2 字符1,Head 2 字符1,H2 字符1,章标题 字符1,HeadB 字符1,标题 2 Char Char Char Char Char 字符1,一级标题 字符1"/>
    <w:basedOn w:val="a9"/>
    <w:rsid w:val="004C2CB9"/>
    <w:rPr>
      <w:rFonts w:ascii="Arial" w:eastAsia="黑体" w:hAnsi="Arial" w:cs="Times New Roman"/>
      <w:b/>
      <w:sz w:val="32"/>
      <w:szCs w:val="20"/>
    </w:rPr>
  </w:style>
  <w:style w:type="character" w:customStyle="1" w:styleId="310">
    <w:name w:val="标题 3 字符1"/>
    <w:aliases w:val="一 字符1,Heading 3 - old 字符1,子系统 字符1,h3 字符1,3rd level 字符1,3 字符1,H3 字符1,章标题1 字符1"/>
    <w:basedOn w:val="a9"/>
    <w:rsid w:val="004C2CB9"/>
    <w:rPr>
      <w:rFonts w:ascii="Times New Roman" w:eastAsia="宋体" w:hAnsi="Times New Roman" w:cs="Times New Roman"/>
      <w:kern w:val="0"/>
      <w:sz w:val="24"/>
      <w:szCs w:val="20"/>
    </w:rPr>
  </w:style>
  <w:style w:type="character" w:customStyle="1" w:styleId="410">
    <w:name w:val="标题 4 字符1"/>
    <w:basedOn w:val="a9"/>
    <w:rsid w:val="004C2CB9"/>
    <w:rPr>
      <w:rFonts w:ascii="Arial" w:eastAsia="黑体" w:hAnsi="Arial" w:cs="Times New Roman"/>
      <w:b/>
      <w:sz w:val="28"/>
      <w:szCs w:val="20"/>
    </w:rPr>
  </w:style>
  <w:style w:type="character" w:customStyle="1" w:styleId="510">
    <w:name w:val="标题 5 字符1"/>
    <w:aliases w:val="1.1 字符1"/>
    <w:basedOn w:val="a9"/>
    <w:rsid w:val="004C2CB9"/>
    <w:rPr>
      <w:rFonts w:ascii="Times New Roman" w:eastAsia="宋体" w:hAnsi="Times New Roman" w:cs="Times New Roman"/>
      <w:b/>
      <w:sz w:val="28"/>
      <w:szCs w:val="20"/>
    </w:rPr>
  </w:style>
  <w:style w:type="character" w:customStyle="1" w:styleId="61">
    <w:name w:val="标题 6 字符1"/>
    <w:aliases w:val="1.1.1 字符1,1 字符1"/>
    <w:basedOn w:val="a9"/>
    <w:rsid w:val="004C2CB9"/>
    <w:rPr>
      <w:rFonts w:ascii="Arial" w:eastAsia="黑体" w:hAnsi="Arial" w:cs="Times New Roman"/>
      <w:b/>
      <w:sz w:val="24"/>
      <w:szCs w:val="20"/>
    </w:rPr>
  </w:style>
  <w:style w:type="character" w:customStyle="1" w:styleId="71">
    <w:name w:val="标题 7 字符1"/>
    <w:aliases w:val="（1） 字符1"/>
    <w:basedOn w:val="a9"/>
    <w:rsid w:val="004C2CB9"/>
    <w:rPr>
      <w:rFonts w:ascii="Times New Roman" w:eastAsia="宋体" w:hAnsi="Times New Roman" w:cs="Times New Roman"/>
      <w:b/>
      <w:sz w:val="24"/>
      <w:szCs w:val="20"/>
    </w:rPr>
  </w:style>
  <w:style w:type="character" w:customStyle="1" w:styleId="81">
    <w:name w:val="标题 8 字符1"/>
    <w:aliases w:val="标题 8题注(表格) 字符1,（A） 字符1"/>
    <w:basedOn w:val="a9"/>
    <w:rsid w:val="004C2CB9"/>
    <w:rPr>
      <w:rFonts w:ascii="Arial" w:eastAsia="黑体" w:hAnsi="Arial" w:cs="Times New Roman"/>
      <w:sz w:val="24"/>
      <w:szCs w:val="20"/>
    </w:rPr>
  </w:style>
  <w:style w:type="character" w:customStyle="1" w:styleId="91">
    <w:name w:val="标题 9 字符1"/>
    <w:basedOn w:val="a9"/>
    <w:rsid w:val="004C2CB9"/>
    <w:rPr>
      <w:rFonts w:ascii="Arial" w:eastAsia="黑体" w:hAnsi="Arial" w:cs="Times New Roman"/>
      <w:szCs w:val="20"/>
    </w:rPr>
  </w:style>
  <w:style w:type="character" w:customStyle="1" w:styleId="211">
    <w:name w:val="正文文本 2 字符1"/>
    <w:basedOn w:val="a9"/>
    <w:rsid w:val="004C2CB9"/>
    <w:rPr>
      <w:rFonts w:ascii="Times New Roman" w:eastAsia="宋体" w:hAnsi="Times New Roman" w:cs="Times New Roman"/>
      <w:sz w:val="24"/>
      <w:szCs w:val="20"/>
    </w:rPr>
  </w:style>
  <w:style w:type="character" w:customStyle="1" w:styleId="1f">
    <w:name w:val="正文文本缩进 字符1"/>
    <w:basedOn w:val="a9"/>
    <w:rsid w:val="004C2CB9"/>
    <w:rPr>
      <w:rFonts w:ascii="Times New Roman" w:eastAsia="宋体" w:hAnsi="Times New Roman" w:cs="Times New Roman"/>
      <w:szCs w:val="20"/>
    </w:rPr>
  </w:style>
  <w:style w:type="character" w:customStyle="1" w:styleId="212">
    <w:name w:val="正文文本缩进 2 字符1"/>
    <w:basedOn w:val="a9"/>
    <w:rsid w:val="004C2CB9"/>
    <w:rPr>
      <w:rFonts w:ascii="Times New Roman" w:eastAsia="宋体" w:hAnsi="Times New Roman" w:cs="Times New Roman"/>
      <w:szCs w:val="20"/>
    </w:rPr>
  </w:style>
  <w:style w:type="character" w:customStyle="1" w:styleId="311">
    <w:name w:val="正文文本缩进 3 字符1"/>
    <w:basedOn w:val="a9"/>
    <w:rsid w:val="004C2CB9"/>
    <w:rPr>
      <w:rFonts w:ascii="宋体" w:eastAsia="宋体" w:hAnsi="宋体" w:cs="Times New Roman"/>
      <w:szCs w:val="20"/>
    </w:rPr>
  </w:style>
  <w:style w:type="character" w:customStyle="1" w:styleId="312">
    <w:name w:val="正文文本 3 字符1"/>
    <w:basedOn w:val="a9"/>
    <w:rsid w:val="004C2CB9"/>
    <w:rPr>
      <w:rFonts w:ascii="宋体" w:eastAsia="宋体" w:hAnsi="宋体" w:cs="Times New Roman"/>
      <w:color w:val="000000"/>
      <w:szCs w:val="20"/>
    </w:rPr>
  </w:style>
  <w:style w:type="character" w:customStyle="1" w:styleId="1f0">
    <w:name w:val="批注框文本 字符1"/>
    <w:basedOn w:val="a9"/>
    <w:rsid w:val="004C2CB9"/>
    <w:rPr>
      <w:rFonts w:ascii="Times New Roman" w:eastAsia="宋体" w:hAnsi="Times New Roman" w:cs="Times New Roman"/>
      <w:sz w:val="18"/>
      <w:szCs w:val="18"/>
    </w:rPr>
  </w:style>
  <w:style w:type="paragraph" w:customStyle="1" w:styleId="Char1">
    <w:name w:val="Char1"/>
    <w:basedOn w:val="a8"/>
    <w:rsid w:val="004C2CB9"/>
    <w:rPr>
      <w:rFonts w:ascii="Times New Roman" w:hAnsi="Times New Roman"/>
      <w:szCs w:val="24"/>
    </w:rPr>
  </w:style>
  <w:style w:type="paragraph" w:customStyle="1" w:styleId="CharChar1CharCharCharCharCharCharCharCharCharCharChar1">
    <w:name w:val="Char Char1 Char Char Char Char Char Char Char Char Char Char Char1"/>
    <w:basedOn w:val="a8"/>
    <w:rsid w:val="004C2CB9"/>
    <w:pPr>
      <w:widowControl/>
      <w:spacing w:after="160" w:line="240" w:lineRule="exact"/>
      <w:jc w:val="left"/>
    </w:pPr>
    <w:rPr>
      <w:rFonts w:ascii="Verdana" w:hAnsi="Verdana"/>
      <w:kern w:val="0"/>
      <w:sz w:val="20"/>
      <w:szCs w:val="20"/>
      <w:lang w:eastAsia="en-US"/>
    </w:rPr>
  </w:style>
  <w:style w:type="paragraph" w:customStyle="1" w:styleId="Char11">
    <w:name w:val="Char11"/>
    <w:basedOn w:val="a8"/>
    <w:rsid w:val="004C2CB9"/>
    <w:rPr>
      <w:rFonts w:ascii="Times New Roman" w:hAnsi="Times New Roman"/>
      <w:szCs w:val="24"/>
    </w:rPr>
  </w:style>
  <w:style w:type="paragraph" w:customStyle="1" w:styleId="Char3">
    <w:name w:val="Char3"/>
    <w:basedOn w:val="a8"/>
    <w:rsid w:val="004C2CB9"/>
    <w:rPr>
      <w:rFonts w:ascii="Arial" w:hAnsi="Arial" w:cs="Arial"/>
      <w:sz w:val="20"/>
      <w:szCs w:val="20"/>
    </w:rPr>
  </w:style>
  <w:style w:type="character" w:customStyle="1" w:styleId="Char2">
    <w:name w:val="纯文本 Char"/>
    <w:basedOn w:val="a9"/>
    <w:qFormat/>
    <w:rsid w:val="004C2CB9"/>
    <w:rPr>
      <w:rFonts w:ascii="宋体" w:eastAsia="宋体" w:hAnsi="Courier New" w:cs="Courier New"/>
      <w:szCs w:val="21"/>
    </w:rPr>
  </w:style>
  <w:style w:type="character" w:customStyle="1" w:styleId="HTMLChar">
    <w:name w:val="HTML 预设格式 Char"/>
    <w:basedOn w:val="a9"/>
    <w:uiPriority w:val="99"/>
    <w:semiHidden/>
    <w:rsid w:val="004C2CB9"/>
    <w:rPr>
      <w:rFonts w:ascii="Courier New" w:eastAsia="宋体" w:hAnsi="Courier New" w:cs="Courier New"/>
      <w:sz w:val="20"/>
      <w:szCs w:val="20"/>
    </w:rPr>
  </w:style>
  <w:style w:type="paragraph" w:customStyle="1" w:styleId="Char20">
    <w:name w:val="Char2"/>
    <w:basedOn w:val="a8"/>
    <w:autoRedefine/>
    <w:rsid w:val="004C2CB9"/>
    <w:pPr>
      <w:ind w:firstLineChars="192" w:firstLine="538"/>
    </w:pPr>
    <w:rPr>
      <w:rFonts w:ascii="黑体" w:eastAsia="黑体" w:hAnsi="宋体"/>
      <w:b/>
      <w:color w:val="000000"/>
      <w:kern w:val="24"/>
      <w:sz w:val="28"/>
      <w:szCs w:val="28"/>
    </w:rPr>
  </w:style>
  <w:style w:type="paragraph" w:styleId="TOC3">
    <w:name w:val="toc 3"/>
    <w:basedOn w:val="a8"/>
    <w:next w:val="a8"/>
    <w:autoRedefine/>
    <w:uiPriority w:val="39"/>
    <w:qFormat/>
    <w:locked/>
    <w:rsid w:val="004C2CB9"/>
    <w:pPr>
      <w:jc w:val="left"/>
    </w:pPr>
    <w:rPr>
      <w:rFonts w:ascii="Times New Roman" w:hAnsi="Times New Roman"/>
      <w:smallCaps/>
      <w:sz w:val="22"/>
      <w:szCs w:val="24"/>
    </w:rPr>
  </w:style>
  <w:style w:type="character" w:customStyle="1" w:styleId="zhangts">
    <w:name w:val="zhangts"/>
    <w:semiHidden/>
    <w:rsid w:val="004C2CB9"/>
    <w:rPr>
      <w:rFonts w:ascii="Arial" w:eastAsia="宋体" w:hAnsi="Arial" w:cs="Arial"/>
      <w:color w:val="000080"/>
      <w:sz w:val="18"/>
      <w:szCs w:val="20"/>
    </w:rPr>
  </w:style>
  <w:style w:type="paragraph" w:styleId="affff5">
    <w:name w:val="Revision"/>
    <w:hidden/>
    <w:uiPriority w:val="99"/>
    <w:semiHidden/>
    <w:rsid w:val="004C2CB9"/>
    <w:rPr>
      <w:rFonts w:ascii="Times New Roman" w:hAnsi="Times New Roman"/>
      <w:szCs w:val="20"/>
    </w:rPr>
  </w:style>
  <w:style w:type="paragraph" w:customStyle="1" w:styleId="CharChar0">
    <w:name w:val="字元 字元 Char Char"/>
    <w:basedOn w:val="23"/>
    <w:next w:val="aff1"/>
    <w:rsid w:val="004C2CB9"/>
  </w:style>
  <w:style w:type="table" w:customStyle="1" w:styleId="1f1">
    <w:name w:val="网格型1"/>
    <w:basedOn w:val="aa"/>
    <w:next w:val="ac"/>
    <w:uiPriority w:val="59"/>
    <w:rsid w:val="004C2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2">
    <w:name w:val="无列表1"/>
    <w:next w:val="ab"/>
    <w:uiPriority w:val="99"/>
    <w:semiHidden/>
    <w:unhideWhenUsed/>
    <w:rsid w:val="004C2CB9"/>
  </w:style>
  <w:style w:type="table" w:customStyle="1" w:styleId="29">
    <w:name w:val="网格型2"/>
    <w:basedOn w:val="aa"/>
    <w:next w:val="ac"/>
    <w:uiPriority w:val="59"/>
    <w:rsid w:val="004C2CB9"/>
    <w:pPr>
      <w:widowControl w:val="0"/>
      <w:jc w:val="both"/>
    </w:pPr>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1">
    <w:name w:val="xl101"/>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2">
    <w:name w:val="xl102"/>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3">
    <w:name w:val="xl103"/>
    <w:basedOn w:val="a8"/>
    <w:rsid w:val="004C2CB9"/>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4">
    <w:name w:val="xl104"/>
    <w:basedOn w:val="a8"/>
    <w:rsid w:val="004C2CB9"/>
    <w:pPr>
      <w:widowControl/>
      <w:spacing w:before="100" w:beforeAutospacing="1" w:after="100" w:afterAutospacing="1"/>
      <w:jc w:val="center"/>
    </w:pPr>
    <w:rPr>
      <w:rFonts w:ascii="宋体" w:hAnsi="宋体" w:cs="宋体"/>
      <w:kern w:val="0"/>
      <w:sz w:val="20"/>
      <w:szCs w:val="20"/>
    </w:rPr>
  </w:style>
  <w:style w:type="paragraph" w:customStyle="1" w:styleId="xl105">
    <w:name w:val="xl105"/>
    <w:basedOn w:val="a8"/>
    <w:rsid w:val="004C2CB9"/>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6">
    <w:name w:val="xl106"/>
    <w:basedOn w:val="a8"/>
    <w:rsid w:val="004C2CB9"/>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7">
    <w:name w:val="xl107"/>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08">
    <w:name w:val="xl108"/>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0">
    <w:name w:val="xl11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11">
    <w:name w:val="xl111"/>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2">
    <w:name w:val="xl112"/>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3">
    <w:name w:val="xl113"/>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4">
    <w:name w:val="xl114"/>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6">
    <w:name w:val="xl116"/>
    <w:basedOn w:val="a8"/>
    <w:rsid w:val="004C2CB9"/>
    <w:pPr>
      <w:widowControl/>
      <w:shd w:val="clear" w:color="000000" w:fill="FFFF00"/>
      <w:spacing w:before="100" w:beforeAutospacing="1" w:after="100" w:afterAutospacing="1"/>
      <w:jc w:val="left"/>
    </w:pPr>
    <w:rPr>
      <w:rFonts w:ascii="宋体" w:hAnsi="宋体" w:cs="宋体"/>
      <w:b/>
      <w:bCs/>
      <w:kern w:val="0"/>
      <w:sz w:val="22"/>
    </w:rPr>
  </w:style>
  <w:style w:type="paragraph" w:customStyle="1" w:styleId="xl117">
    <w:name w:val="xl117"/>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kern w:val="0"/>
      <w:sz w:val="24"/>
      <w:szCs w:val="24"/>
    </w:rPr>
  </w:style>
  <w:style w:type="paragraph" w:customStyle="1" w:styleId="xl118">
    <w:name w:val="xl118"/>
    <w:basedOn w:val="a8"/>
    <w:rsid w:val="004C2CB9"/>
    <w:pPr>
      <w:widowControl/>
      <w:spacing w:before="100" w:beforeAutospacing="1" w:after="100" w:afterAutospacing="1"/>
      <w:jc w:val="left"/>
    </w:pPr>
    <w:rPr>
      <w:rFonts w:ascii="Times New Roman" w:hAnsi="Times New Roman"/>
      <w:kern w:val="0"/>
      <w:sz w:val="24"/>
      <w:szCs w:val="24"/>
    </w:rPr>
  </w:style>
  <w:style w:type="paragraph" w:customStyle="1" w:styleId="xl119">
    <w:name w:val="xl119"/>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20">
    <w:name w:val="xl120"/>
    <w:basedOn w:val="a8"/>
    <w:rsid w:val="004C2CB9"/>
    <w:pPr>
      <w:widowControl/>
      <w:pBdr>
        <w:top w:val="single" w:sz="8"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1">
    <w:name w:val="xl121"/>
    <w:basedOn w:val="a8"/>
    <w:rsid w:val="004C2CB9"/>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2">
    <w:name w:val="xl122"/>
    <w:basedOn w:val="a8"/>
    <w:rsid w:val="004C2CB9"/>
    <w:pPr>
      <w:widowControl/>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3">
    <w:name w:val="xl123"/>
    <w:basedOn w:val="a8"/>
    <w:rsid w:val="004C2CB9"/>
    <w:pPr>
      <w:widowControl/>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4">
    <w:name w:val="xl124"/>
    <w:basedOn w:val="a8"/>
    <w:rsid w:val="004C2CB9"/>
    <w:pPr>
      <w:widowControl/>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5">
    <w:name w:val="xl125"/>
    <w:basedOn w:val="a8"/>
    <w:rsid w:val="004C2CB9"/>
    <w:pPr>
      <w:widowControl/>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6">
    <w:name w:val="xl126"/>
    <w:basedOn w:val="a8"/>
    <w:rsid w:val="004C2CB9"/>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7">
    <w:name w:val="xl127"/>
    <w:basedOn w:val="a8"/>
    <w:rsid w:val="004C2CB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8">
    <w:name w:val="xl128"/>
    <w:basedOn w:val="a8"/>
    <w:rsid w:val="004C2CB9"/>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9">
    <w:name w:val="xl129"/>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0">
    <w:name w:val="xl130"/>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1">
    <w:name w:val="xl131"/>
    <w:basedOn w:val="a8"/>
    <w:rsid w:val="004C2CB9"/>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2">
    <w:name w:val="xl132"/>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3">
    <w:name w:val="xl133"/>
    <w:basedOn w:val="a8"/>
    <w:rsid w:val="004C2CB9"/>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4">
    <w:name w:val="xl134"/>
    <w:basedOn w:val="a8"/>
    <w:rsid w:val="004C2CB9"/>
    <w:pPr>
      <w:widowControl/>
      <w:pBdr>
        <w:bottom w:val="single" w:sz="8" w:space="0" w:color="auto"/>
      </w:pBdr>
      <w:spacing w:before="100" w:beforeAutospacing="1" w:after="100" w:afterAutospacing="1"/>
      <w:jc w:val="left"/>
    </w:pPr>
    <w:rPr>
      <w:rFonts w:ascii="宋体" w:hAnsi="宋体" w:cs="宋体"/>
      <w:b/>
      <w:bCs/>
      <w:kern w:val="0"/>
      <w:sz w:val="22"/>
    </w:rPr>
  </w:style>
  <w:style w:type="paragraph" w:customStyle="1" w:styleId="xl135">
    <w:name w:val="xl135"/>
    <w:basedOn w:val="a8"/>
    <w:rsid w:val="004C2CB9"/>
    <w:pPr>
      <w:widowControl/>
      <w:spacing w:before="100" w:beforeAutospacing="1" w:after="100" w:afterAutospacing="1"/>
      <w:jc w:val="left"/>
    </w:pPr>
    <w:rPr>
      <w:rFonts w:ascii="宋体" w:hAnsi="宋体" w:cs="宋体"/>
      <w:kern w:val="0"/>
      <w:sz w:val="24"/>
      <w:szCs w:val="24"/>
    </w:rPr>
  </w:style>
  <w:style w:type="paragraph" w:customStyle="1" w:styleId="xl136">
    <w:name w:val="xl136"/>
    <w:basedOn w:val="a8"/>
    <w:rsid w:val="004C2CB9"/>
    <w:pPr>
      <w:widowControl/>
      <w:spacing w:before="100" w:beforeAutospacing="1" w:after="100" w:afterAutospacing="1"/>
      <w:jc w:val="left"/>
    </w:pPr>
    <w:rPr>
      <w:rFonts w:ascii="宋体" w:hAnsi="宋体" w:cs="宋体"/>
      <w:b/>
      <w:bCs/>
      <w:kern w:val="0"/>
      <w:sz w:val="22"/>
    </w:rPr>
  </w:style>
  <w:style w:type="paragraph" w:customStyle="1" w:styleId="xl137">
    <w:name w:val="xl137"/>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8">
    <w:name w:val="xl138"/>
    <w:basedOn w:val="a8"/>
    <w:rsid w:val="004C2CB9"/>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9">
    <w:name w:val="xl139"/>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0">
    <w:name w:val="xl14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1">
    <w:name w:val="xl141"/>
    <w:basedOn w:val="a8"/>
    <w:rsid w:val="004C2CB9"/>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2">
    <w:name w:val="xl142"/>
    <w:basedOn w:val="a8"/>
    <w:rsid w:val="004C2CB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3">
    <w:name w:val="xl143"/>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4">
    <w:name w:val="xl144"/>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5">
    <w:name w:val="xl145"/>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6">
    <w:name w:val="xl146"/>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7">
    <w:name w:val="xl147"/>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8">
    <w:name w:val="xl148"/>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b/>
      <w:bCs/>
      <w:kern w:val="0"/>
      <w:sz w:val="22"/>
    </w:rPr>
  </w:style>
  <w:style w:type="paragraph" w:customStyle="1" w:styleId="xl149">
    <w:name w:val="xl149"/>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0">
    <w:name w:val="xl15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1">
    <w:name w:val="xl151"/>
    <w:basedOn w:val="a8"/>
    <w:rsid w:val="004C2CB9"/>
    <w:pPr>
      <w:widowControl/>
      <w:spacing w:before="100" w:beforeAutospacing="1" w:after="100" w:afterAutospacing="1"/>
      <w:jc w:val="left"/>
    </w:pPr>
    <w:rPr>
      <w:rFonts w:ascii="宋体" w:hAnsi="宋体" w:cs="宋体"/>
      <w:b/>
      <w:bCs/>
      <w:kern w:val="0"/>
      <w:szCs w:val="21"/>
    </w:rPr>
  </w:style>
  <w:style w:type="paragraph" w:customStyle="1" w:styleId="xl152">
    <w:name w:val="xl152"/>
    <w:basedOn w:val="a8"/>
    <w:rsid w:val="004C2CB9"/>
    <w:pPr>
      <w:widowControl/>
      <w:spacing w:before="100" w:beforeAutospacing="1" w:after="100" w:afterAutospacing="1"/>
      <w:jc w:val="center"/>
    </w:pPr>
    <w:rPr>
      <w:rFonts w:ascii="Courier New" w:hAnsi="Courier New" w:cs="Courier New"/>
      <w:b/>
      <w:bCs/>
      <w:kern w:val="0"/>
      <w:sz w:val="36"/>
      <w:szCs w:val="36"/>
    </w:rPr>
  </w:style>
  <w:style w:type="paragraph" w:customStyle="1" w:styleId="xl153">
    <w:name w:val="xl153"/>
    <w:basedOn w:val="a8"/>
    <w:rsid w:val="004C2CB9"/>
    <w:pPr>
      <w:widowControl/>
      <w:spacing w:before="100" w:beforeAutospacing="1" w:after="100" w:afterAutospacing="1"/>
      <w:jc w:val="left"/>
    </w:pPr>
    <w:rPr>
      <w:rFonts w:ascii="宋体" w:hAnsi="宋体" w:cs="宋体"/>
      <w:kern w:val="0"/>
      <w:sz w:val="22"/>
    </w:rPr>
  </w:style>
  <w:style w:type="character" w:styleId="affff6">
    <w:name w:val="Placeholder Text"/>
    <w:uiPriority w:val="99"/>
    <w:semiHidden/>
    <w:rsid w:val="004C2CB9"/>
    <w:rPr>
      <w:color w:val="808080"/>
    </w:rPr>
  </w:style>
  <w:style w:type="paragraph" w:customStyle="1" w:styleId="-11">
    <w:name w:val="彩色列表 - 强调文字颜色 11"/>
    <w:basedOn w:val="a8"/>
    <w:uiPriority w:val="34"/>
    <w:qFormat/>
    <w:rsid w:val="004C2CB9"/>
    <w:pPr>
      <w:ind w:firstLineChars="200" w:firstLine="420"/>
    </w:pPr>
  </w:style>
  <w:style w:type="table" w:customStyle="1" w:styleId="43">
    <w:name w:val="网格型4"/>
    <w:basedOn w:val="aa"/>
    <w:rsid w:val="004C2CB9"/>
    <w:pPr>
      <w:widowControl w:val="0"/>
      <w:jc w:val="both"/>
    </w:pPr>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修订1"/>
    <w:hidden/>
    <w:uiPriority w:val="99"/>
    <w:semiHidden/>
    <w:rsid w:val="004C2CB9"/>
    <w:rPr>
      <w:rFonts w:asciiTheme="minorHAnsi" w:eastAsiaTheme="minorEastAsia" w:hAnsiTheme="minorHAnsi" w:cstheme="minorBidi"/>
    </w:rPr>
  </w:style>
  <w:style w:type="paragraph" w:customStyle="1" w:styleId="2a">
    <w:name w:val="修订2"/>
    <w:hidden/>
    <w:uiPriority w:val="99"/>
    <w:semiHidden/>
    <w:rsid w:val="004C2CB9"/>
    <w:rPr>
      <w:rFonts w:asciiTheme="minorHAnsi" w:eastAsiaTheme="minorEastAsia" w:hAnsiTheme="minorHAnsi" w:cstheme="minorBidi"/>
    </w:rPr>
  </w:style>
  <w:style w:type="table" w:customStyle="1" w:styleId="TableGrid">
    <w:name w:val="TableGrid"/>
    <w:rsid w:val="004C2CB9"/>
    <w:rPr>
      <w:rFonts w:asciiTheme="minorHAnsi" w:eastAsiaTheme="minorEastAsia" w:hAnsiTheme="minorHAnsi" w:cstheme="minorBidi"/>
    </w:rPr>
    <w:tblPr>
      <w:tblCellMar>
        <w:top w:w="0" w:type="dxa"/>
        <w:left w:w="0" w:type="dxa"/>
        <w:bottom w:w="0" w:type="dxa"/>
        <w:right w:w="0" w:type="dxa"/>
      </w:tblCellMar>
    </w:tblPr>
  </w:style>
  <w:style w:type="paragraph" w:customStyle="1" w:styleId="120">
    <w:name w:val="样式 宋体 行距: 最小值 12 磅"/>
    <w:basedOn w:val="a8"/>
    <w:rsid w:val="004C2CB9"/>
    <w:pPr>
      <w:widowControl/>
      <w:spacing w:line="280" w:lineRule="atLeast"/>
      <w:ind w:firstLine="360"/>
      <w:jc w:val="left"/>
    </w:pPr>
    <w:rPr>
      <w:rFonts w:ascii="宋体" w:hAnsi="宋体" w:cs="宋体"/>
      <w:kern w:val="0"/>
      <w:sz w:val="22"/>
      <w:szCs w:val="20"/>
      <w:lang w:eastAsia="en-US" w:bidi="en-US"/>
    </w:rPr>
  </w:style>
  <w:style w:type="character" w:customStyle="1" w:styleId="afc">
    <w:name w:val="无间隔 字符"/>
    <w:aliases w:val="表格文字 字符,图表1 字符"/>
    <w:basedOn w:val="a9"/>
    <w:link w:val="afb"/>
    <w:uiPriority w:val="1"/>
    <w:rsid w:val="004C2CB9"/>
    <w:rPr>
      <w:rFonts w:ascii="宋体" w:hAnsi="宋体" w:cstheme="minorBidi"/>
    </w:rPr>
  </w:style>
  <w:style w:type="numbering" w:customStyle="1" w:styleId="2b">
    <w:name w:val="无列表2"/>
    <w:next w:val="ab"/>
    <w:uiPriority w:val="99"/>
    <w:semiHidden/>
    <w:unhideWhenUsed/>
    <w:rsid w:val="00843204"/>
  </w:style>
  <w:style w:type="paragraph" w:customStyle="1" w:styleId="msonormal0">
    <w:name w:val="msonormal"/>
    <w:basedOn w:val="a8"/>
    <w:qFormat/>
    <w:rsid w:val="00843204"/>
    <w:pPr>
      <w:widowControl/>
      <w:spacing w:before="100" w:beforeAutospacing="1" w:after="100" w:afterAutospacing="1"/>
      <w:jc w:val="left"/>
    </w:pPr>
    <w:rPr>
      <w:rFonts w:ascii="宋体" w:hAnsi="宋体"/>
      <w:kern w:val="0"/>
      <w:sz w:val="24"/>
      <w:szCs w:val="24"/>
    </w:rPr>
  </w:style>
  <w:style w:type="table" w:customStyle="1" w:styleId="37">
    <w:name w:val="网格型3"/>
    <w:basedOn w:val="aa"/>
    <w:next w:val="ac"/>
    <w:uiPriority w:val="59"/>
    <w:rsid w:val="00843204"/>
    <w:pPr>
      <w:widowControl w:val="0"/>
      <w:jc w:val="both"/>
    </w:pPr>
    <w:rPr>
      <w:rFonts w:ascii="Times New Roman" w:hAnsi="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a8"/>
    <w:next w:val="a8"/>
    <w:autoRedefine/>
    <w:uiPriority w:val="39"/>
    <w:unhideWhenUsed/>
    <w:qFormat/>
    <w:locked/>
    <w:rsid w:val="00711A73"/>
    <w:pPr>
      <w:ind w:leftChars="600" w:left="1260"/>
    </w:pPr>
    <w:rPr>
      <w:rFonts w:ascii="等线" w:eastAsia="等线" w:hAnsi="等线"/>
    </w:rPr>
  </w:style>
  <w:style w:type="paragraph" w:styleId="TOC5">
    <w:name w:val="toc 5"/>
    <w:basedOn w:val="a8"/>
    <w:next w:val="a8"/>
    <w:autoRedefine/>
    <w:uiPriority w:val="39"/>
    <w:unhideWhenUsed/>
    <w:qFormat/>
    <w:locked/>
    <w:rsid w:val="00711A73"/>
    <w:pPr>
      <w:ind w:leftChars="800" w:left="1680"/>
    </w:pPr>
    <w:rPr>
      <w:rFonts w:ascii="等线" w:eastAsia="等线" w:hAnsi="等线"/>
    </w:rPr>
  </w:style>
  <w:style w:type="paragraph" w:styleId="TOC6">
    <w:name w:val="toc 6"/>
    <w:basedOn w:val="a8"/>
    <w:next w:val="a8"/>
    <w:autoRedefine/>
    <w:uiPriority w:val="39"/>
    <w:unhideWhenUsed/>
    <w:qFormat/>
    <w:locked/>
    <w:rsid w:val="00711A73"/>
    <w:pPr>
      <w:ind w:leftChars="1000" w:left="2100"/>
    </w:pPr>
    <w:rPr>
      <w:rFonts w:ascii="等线" w:eastAsia="等线" w:hAnsi="等线"/>
    </w:rPr>
  </w:style>
  <w:style w:type="paragraph" w:styleId="TOC7">
    <w:name w:val="toc 7"/>
    <w:basedOn w:val="a8"/>
    <w:next w:val="a8"/>
    <w:autoRedefine/>
    <w:uiPriority w:val="39"/>
    <w:unhideWhenUsed/>
    <w:qFormat/>
    <w:locked/>
    <w:rsid w:val="00711A73"/>
    <w:pPr>
      <w:ind w:leftChars="1200" w:left="2520"/>
    </w:pPr>
    <w:rPr>
      <w:rFonts w:ascii="等线" w:eastAsia="等线" w:hAnsi="等线"/>
    </w:rPr>
  </w:style>
  <w:style w:type="paragraph" w:styleId="TOC8">
    <w:name w:val="toc 8"/>
    <w:basedOn w:val="a8"/>
    <w:next w:val="a8"/>
    <w:autoRedefine/>
    <w:uiPriority w:val="39"/>
    <w:unhideWhenUsed/>
    <w:qFormat/>
    <w:locked/>
    <w:rsid w:val="00711A73"/>
    <w:pPr>
      <w:ind w:leftChars="1400" w:left="2940"/>
    </w:pPr>
    <w:rPr>
      <w:rFonts w:ascii="等线" w:eastAsia="等线" w:hAnsi="等线"/>
    </w:rPr>
  </w:style>
  <w:style w:type="paragraph" w:styleId="TOC9">
    <w:name w:val="toc 9"/>
    <w:basedOn w:val="a8"/>
    <w:next w:val="a8"/>
    <w:autoRedefine/>
    <w:uiPriority w:val="39"/>
    <w:unhideWhenUsed/>
    <w:qFormat/>
    <w:locked/>
    <w:rsid w:val="00711A73"/>
    <w:pPr>
      <w:ind w:leftChars="1600" w:left="3360"/>
    </w:pPr>
    <w:rPr>
      <w:rFonts w:ascii="等线" w:eastAsia="等线" w:hAnsi="等线"/>
    </w:rPr>
  </w:style>
  <w:style w:type="character" w:customStyle="1" w:styleId="Char">
    <w:name w:val="列出段落 Char"/>
    <w:link w:val="13"/>
    <w:qFormat/>
    <w:locked/>
    <w:rsid w:val="00711A73"/>
    <w:rPr>
      <w:rFonts w:cs="黑体"/>
    </w:rPr>
  </w:style>
  <w:style w:type="paragraph" w:customStyle="1" w:styleId="111">
    <w:name w:val="列出段落11"/>
    <w:basedOn w:val="a8"/>
    <w:uiPriority w:val="34"/>
    <w:qFormat/>
    <w:rsid w:val="00711A73"/>
    <w:pPr>
      <w:ind w:firstLineChars="200" w:firstLine="420"/>
    </w:pPr>
    <w:rPr>
      <w:rFonts w:cs="黑体"/>
    </w:rPr>
  </w:style>
  <w:style w:type="paragraph" w:customStyle="1" w:styleId="p10">
    <w:name w:val="p1"/>
    <w:basedOn w:val="a8"/>
    <w:qFormat/>
    <w:rsid w:val="00711A73"/>
    <w:pPr>
      <w:spacing w:line="380" w:lineRule="atLeast"/>
      <w:jc w:val="left"/>
    </w:pPr>
    <w:rPr>
      <w:rFonts w:ascii="Helvetica Neue" w:eastAsia="Helvetica Neue" w:hAnsi="Helvetica Neue"/>
      <w:color w:val="000000"/>
      <w:kern w:val="0"/>
      <w:sz w:val="26"/>
      <w:szCs w:val="26"/>
    </w:rPr>
  </w:style>
  <w:style w:type="paragraph" w:customStyle="1" w:styleId="Style2">
    <w:name w:val="_Style 2"/>
    <w:basedOn w:val="a8"/>
    <w:qFormat/>
    <w:rsid w:val="00711A73"/>
    <w:pPr>
      <w:ind w:firstLineChars="200" w:firstLine="420"/>
    </w:pPr>
  </w:style>
  <w:style w:type="paragraph" w:customStyle="1" w:styleId="affff7">
    <w:name w:val="二级标题"/>
    <w:basedOn w:val="ad"/>
    <w:next w:val="a8"/>
    <w:qFormat/>
    <w:rsid w:val="00711A73"/>
    <w:pPr>
      <w:spacing w:before="156" w:after="156" w:line="360" w:lineRule="auto"/>
      <w:ind w:firstLineChars="0" w:firstLine="0"/>
      <w:outlineLvl w:val="1"/>
    </w:pPr>
    <w:rPr>
      <w:rFonts w:ascii="等线" w:eastAsia="等线" w:hAnsi="等线"/>
      <w:b/>
      <w:sz w:val="24"/>
    </w:rPr>
  </w:style>
  <w:style w:type="paragraph" w:customStyle="1" w:styleId="affff8">
    <w:name w:val="三级标题"/>
    <w:basedOn w:val="affff7"/>
    <w:next w:val="a8"/>
    <w:qFormat/>
    <w:rsid w:val="00711A73"/>
    <w:pPr>
      <w:outlineLvl w:val="2"/>
    </w:pPr>
    <w:rPr>
      <w:sz w:val="21"/>
    </w:rPr>
  </w:style>
  <w:style w:type="paragraph" w:customStyle="1" w:styleId="bz-2">
    <w:name w:val="bz-正文"/>
    <w:basedOn w:val="a8"/>
    <w:qFormat/>
    <w:rsid w:val="00711A73"/>
    <w:pPr>
      <w:spacing w:line="360" w:lineRule="auto"/>
      <w:ind w:firstLineChars="200" w:firstLine="200"/>
    </w:pPr>
    <w:rPr>
      <w:rFonts w:ascii="等线" w:eastAsia="等线" w:hAnsi="等线"/>
      <w:szCs w:val="24"/>
    </w:rPr>
  </w:style>
  <w:style w:type="paragraph" w:customStyle="1" w:styleId="bz-">
    <w:name w:val="bz-一级标题"/>
    <w:basedOn w:val="ad"/>
    <w:next w:val="bz-2"/>
    <w:qFormat/>
    <w:rsid w:val="00711A73"/>
    <w:pPr>
      <w:numPr>
        <w:numId w:val="26"/>
      </w:numPr>
      <w:ind w:left="0" w:firstLineChars="0" w:firstLine="0"/>
      <w:outlineLvl w:val="1"/>
    </w:pPr>
    <w:rPr>
      <w:b/>
      <w:bCs/>
      <w:sz w:val="28"/>
      <w:szCs w:val="28"/>
    </w:rPr>
  </w:style>
  <w:style w:type="paragraph" w:customStyle="1" w:styleId="bz-0">
    <w:name w:val="bz-二级标题"/>
    <w:basedOn w:val="ad"/>
    <w:qFormat/>
    <w:rsid w:val="00711A73"/>
    <w:pPr>
      <w:numPr>
        <w:ilvl w:val="1"/>
        <w:numId w:val="26"/>
      </w:numPr>
      <w:spacing w:beforeLines="50" w:afterLines="50" w:line="360" w:lineRule="auto"/>
      <w:ind w:firstLineChars="0" w:firstLine="0"/>
      <w:outlineLvl w:val="1"/>
    </w:pPr>
    <w:rPr>
      <w:b/>
      <w:bCs/>
      <w:sz w:val="24"/>
      <w:szCs w:val="24"/>
    </w:rPr>
  </w:style>
  <w:style w:type="paragraph" w:customStyle="1" w:styleId="bz-1">
    <w:name w:val="bz-三级标题"/>
    <w:basedOn w:val="ad"/>
    <w:next w:val="bz-2"/>
    <w:qFormat/>
    <w:rsid w:val="00711A73"/>
    <w:pPr>
      <w:numPr>
        <w:ilvl w:val="2"/>
        <w:numId w:val="26"/>
      </w:numPr>
      <w:tabs>
        <w:tab w:val="left" w:pos="630"/>
      </w:tabs>
      <w:spacing w:line="360" w:lineRule="auto"/>
      <w:ind w:left="567" w:firstLineChars="0" w:firstLine="0"/>
    </w:pPr>
    <w:rPr>
      <w:rFonts w:ascii="等线" w:hAnsi="等线"/>
      <w:szCs w:val="21"/>
    </w:rPr>
  </w:style>
  <w:style w:type="paragraph" w:customStyle="1" w:styleId="bz-3">
    <w:name w:val="bz-表格"/>
    <w:basedOn w:val="a8"/>
    <w:qFormat/>
    <w:rsid w:val="00711A73"/>
    <w:rPr>
      <w:rFonts w:ascii="等线" w:eastAsia="等线" w:hAnsi="等线"/>
      <w:szCs w:val="24"/>
    </w:rPr>
  </w:style>
  <w:style w:type="character" w:customStyle="1" w:styleId="BodyTitleChar">
    <w:name w:val="Body Title Char"/>
    <w:link w:val="BodyTitle"/>
    <w:uiPriority w:val="99"/>
    <w:qFormat/>
    <w:locked/>
    <w:rsid w:val="00711A73"/>
    <w:rPr>
      <w:b/>
      <w:color w:val="000000"/>
      <w:sz w:val="24"/>
    </w:rPr>
  </w:style>
  <w:style w:type="paragraph" w:customStyle="1" w:styleId="BodyTitle">
    <w:name w:val="Body Title"/>
    <w:basedOn w:val="a8"/>
    <w:link w:val="BodyTitleChar"/>
    <w:uiPriority w:val="99"/>
    <w:qFormat/>
    <w:rsid w:val="00711A73"/>
    <w:pPr>
      <w:adjustRightInd w:val="0"/>
      <w:spacing w:line="360" w:lineRule="auto"/>
      <w:outlineLvl w:val="2"/>
    </w:pPr>
    <w:rPr>
      <w:b/>
      <w:color w:val="000000"/>
      <w:sz w:val="24"/>
    </w:rPr>
  </w:style>
  <w:style w:type="character" w:styleId="affff9">
    <w:name w:val="Book Title"/>
    <w:uiPriority w:val="33"/>
    <w:qFormat/>
    <w:rsid w:val="00711A73"/>
    <w:rPr>
      <w:b/>
      <w:bCs/>
      <w:i/>
      <w:iCs/>
      <w:spacing w:val="5"/>
    </w:rPr>
  </w:style>
  <w:style w:type="character" w:customStyle="1" w:styleId="Char4">
    <w:name w:val="正文文本缩进 Char"/>
    <w:qFormat/>
    <w:rsid w:val="00711A73"/>
    <w:rPr>
      <w:kern w:val="2"/>
      <w:sz w:val="21"/>
    </w:rPr>
  </w:style>
  <w:style w:type="character" w:customStyle="1" w:styleId="Char5">
    <w:name w:val="正文文本 Char"/>
    <w:rsid w:val="00711A73"/>
    <w:rPr>
      <w:rFonts w:ascii="宋体" w:eastAsia="宋体" w:hAnsi="宋体" w:hint="eastAsia"/>
      <w:sz w:val="24"/>
      <w:lang w:val="en-US" w:eastAsia="zh-CN" w:bidi="ar-SA"/>
    </w:rPr>
  </w:style>
  <w:style w:type="character" w:customStyle="1" w:styleId="Char6">
    <w:name w:val="页眉 Char"/>
    <w:rsid w:val="00711A73"/>
    <w:rPr>
      <w:rFonts w:ascii="宋体" w:eastAsia="宋体" w:hAnsi="宋体" w:hint="eastAsia"/>
      <w:kern w:val="2"/>
      <w:sz w:val="18"/>
      <w:szCs w:val="18"/>
      <w:lang w:val="en-US" w:eastAsia="zh-CN" w:bidi="ar-SA"/>
    </w:rPr>
  </w:style>
  <w:style w:type="character" w:customStyle="1" w:styleId="Char7">
    <w:name w:val="页脚 Char"/>
    <w:rsid w:val="00711A73"/>
    <w:rPr>
      <w:rFonts w:ascii="宋体" w:eastAsia="宋体" w:hAnsi="宋体" w:hint="eastAsia"/>
      <w:kern w:val="2"/>
      <w:sz w:val="18"/>
      <w:szCs w:val="18"/>
      <w:lang w:val="en-US" w:eastAsia="zh-CN" w:bidi="ar-SA"/>
    </w:rPr>
  </w:style>
  <w:style w:type="character" w:customStyle="1" w:styleId="1f4">
    <w:name w:val="标题 字符1"/>
    <w:basedOn w:val="a9"/>
    <w:rsid w:val="00711A73"/>
    <w:rPr>
      <w:rFonts w:asciiTheme="majorHAnsi" w:eastAsiaTheme="majorEastAsia" w:hAnsiTheme="majorHAnsi" w:cstheme="majorBidi" w:hint="default"/>
      <w:b/>
      <w:bCs/>
      <w:kern w:val="2"/>
      <w:sz w:val="32"/>
      <w:szCs w:val="32"/>
    </w:rPr>
  </w:style>
  <w:style w:type="character" w:customStyle="1" w:styleId="150">
    <w:name w:val="15"/>
    <w:qFormat/>
    <w:rsid w:val="00711A73"/>
    <w:rPr>
      <w:rFonts w:ascii="Times New Roman" w:hAnsi="Times New Roman" w:cs="Times New Roman" w:hint="default"/>
    </w:rPr>
  </w:style>
  <w:style w:type="character" w:customStyle="1" w:styleId="1Char">
    <w:name w:val="标题 1 Char"/>
    <w:rsid w:val="00711A73"/>
    <w:rPr>
      <w:rFonts w:ascii="Calibri" w:hAnsi="Calibri" w:cs="Calibri" w:hint="default"/>
      <w:b/>
      <w:bCs/>
      <w:kern w:val="44"/>
      <w:sz w:val="44"/>
      <w:szCs w:val="44"/>
      <w:lang w:val="x-none" w:eastAsia="x-none"/>
    </w:rPr>
  </w:style>
  <w:style w:type="character" w:customStyle="1" w:styleId="Char8">
    <w:name w:val="批注框文本 Char"/>
    <w:rsid w:val="00711A73"/>
    <w:rPr>
      <w:kern w:val="2"/>
      <w:sz w:val="18"/>
      <w:szCs w:val="18"/>
    </w:rPr>
  </w:style>
  <w:style w:type="character" w:customStyle="1" w:styleId="Char9">
    <w:name w:val="日期 Char"/>
    <w:rsid w:val="00711A73"/>
    <w:rPr>
      <w:kern w:val="2"/>
      <w:sz w:val="24"/>
      <w:szCs w:val="24"/>
    </w:rPr>
  </w:style>
  <w:style w:type="character" w:customStyle="1" w:styleId="2Char">
    <w:name w:val="正文文本 2 Char"/>
    <w:rsid w:val="00711A73"/>
    <w:rPr>
      <w:kern w:val="2"/>
      <w:sz w:val="24"/>
      <w:szCs w:val="24"/>
    </w:rPr>
  </w:style>
  <w:style w:type="table" w:styleId="38">
    <w:name w:val="Table List 3"/>
    <w:basedOn w:val="aa"/>
    <w:semiHidden/>
    <w:unhideWhenUsed/>
    <w:rsid w:val="00711A73"/>
    <w:pPr>
      <w:widowControl w:val="0"/>
      <w:jc w:val="both"/>
    </w:pPr>
    <w:rPr>
      <w:rFonts w:ascii="Times New Roman" w:hAnsi="Times New Roman"/>
      <w:kern w:val="0"/>
      <w:sz w:val="20"/>
      <w:szCs w:val="20"/>
    </w:rPr>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affffa">
    <w:name w:val="四级标题"/>
    <w:basedOn w:val="affff8"/>
    <w:qFormat/>
    <w:rsid w:val="00711A73"/>
    <w:pPr>
      <w:ind w:left="709" w:hanging="709"/>
    </w:pPr>
    <w:rPr>
      <w:b w:val="0"/>
      <w:lang w:val="zh-CN"/>
    </w:rPr>
  </w:style>
  <w:style w:type="paragraph" w:customStyle="1" w:styleId="affffb">
    <w:name w:val="五级标题"/>
    <w:basedOn w:val="affffa"/>
    <w:qFormat/>
    <w:rsid w:val="00711A73"/>
    <w:pPr>
      <w:tabs>
        <w:tab w:val="left" w:pos="2520"/>
      </w:tabs>
      <w:spacing w:before="0" w:after="0"/>
      <w:ind w:left="851" w:hanging="851"/>
    </w:pPr>
  </w:style>
  <w:style w:type="paragraph" w:customStyle="1" w:styleId="affffc">
    <w:name w:val="样式 二级标题 + 宋体 左"/>
    <w:basedOn w:val="affff7"/>
    <w:rsid w:val="00711A73"/>
    <w:pPr>
      <w:jc w:val="left"/>
    </w:pPr>
    <w:rPr>
      <w:rFonts w:ascii="宋体" w:eastAsia="宋体" w:hAnsi="宋体" w:cs="宋体"/>
      <w:bCs/>
      <w:szCs w:val="20"/>
    </w:rPr>
  </w:style>
  <w:style w:type="character" w:customStyle="1" w:styleId="afffe">
    <w:name w:val="二级条标题 字符"/>
    <w:basedOn w:val="a9"/>
    <w:link w:val="afffd"/>
    <w:autoRedefine/>
    <w:qFormat/>
    <w:rsid w:val="00B356E3"/>
    <w:rPr>
      <w:rFonts w:ascii="Times New Roman" w:eastAsia="黑体" w:hAnsi="Times New Roman"/>
      <w:kern w:val="0"/>
      <w:szCs w:val="20"/>
    </w:rPr>
  </w:style>
  <w:style w:type="paragraph" w:customStyle="1" w:styleId="affffd">
    <w:name w:val="附录表标题"/>
    <w:basedOn w:val="a8"/>
    <w:next w:val="a8"/>
    <w:link w:val="affffe"/>
    <w:qFormat/>
    <w:rsid w:val="00B356E3"/>
    <w:pPr>
      <w:tabs>
        <w:tab w:val="left" w:pos="180"/>
      </w:tabs>
      <w:adjustRightInd w:val="0"/>
      <w:snapToGrid w:val="0"/>
      <w:spacing w:beforeLines="50" w:before="156" w:afterLines="50" w:after="156"/>
      <w:ind w:firstLineChars="200" w:firstLine="200"/>
      <w:jc w:val="center"/>
    </w:pPr>
    <w:rPr>
      <w:rFonts w:ascii="黑体" w:eastAsia="黑体" w:hAnsi="宋体" w:cs="宋体"/>
      <w:szCs w:val="21"/>
    </w:rPr>
  </w:style>
  <w:style w:type="character" w:customStyle="1" w:styleId="affffe">
    <w:name w:val="附录表标题 字符"/>
    <w:basedOn w:val="a9"/>
    <w:link w:val="affffd"/>
    <w:rsid w:val="00B356E3"/>
    <w:rPr>
      <w:rFonts w:ascii="黑体" w:eastAsia="黑体" w:hAnsi="宋体" w:cs="宋体"/>
      <w:szCs w:val="21"/>
    </w:rPr>
  </w:style>
  <w:style w:type="paragraph" w:customStyle="1" w:styleId="afffff">
    <w:name w:val="段"/>
    <w:link w:val="1f5"/>
    <w:qFormat/>
    <w:rsid w:val="00B356E3"/>
    <w:pPr>
      <w:tabs>
        <w:tab w:val="center" w:pos="4201"/>
        <w:tab w:val="right" w:leader="dot" w:pos="9298"/>
      </w:tabs>
      <w:autoSpaceDE w:val="0"/>
      <w:autoSpaceDN w:val="0"/>
      <w:ind w:firstLineChars="200" w:firstLine="420"/>
      <w:jc w:val="both"/>
    </w:pPr>
    <w:rPr>
      <w:rFonts w:ascii="宋体" w:hAnsi="Times New Roman" w:cs="宋体"/>
      <w:kern w:val="0"/>
      <w:szCs w:val="21"/>
    </w:rPr>
  </w:style>
  <w:style w:type="character" w:customStyle="1" w:styleId="1f5">
    <w:name w:val="段 字符1"/>
    <w:link w:val="afffff"/>
    <w:locked/>
    <w:rsid w:val="00B356E3"/>
    <w:rPr>
      <w:rFonts w:ascii="宋体" w:hAnsi="Times New Roman" w:cs="宋体"/>
      <w:kern w:val="0"/>
      <w:szCs w:val="21"/>
    </w:rPr>
  </w:style>
  <w:style w:type="character" w:customStyle="1" w:styleId="afffc">
    <w:name w:val="一级条标题 字符"/>
    <w:basedOn w:val="a9"/>
    <w:link w:val="afffb"/>
    <w:autoRedefine/>
    <w:qFormat/>
    <w:rsid w:val="00371BFD"/>
    <w:rPr>
      <w:rFonts w:ascii="Times New Roman" w:eastAsia="黑体" w:hAnsi="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5557">
      <w:bodyDiv w:val="1"/>
      <w:marLeft w:val="0"/>
      <w:marRight w:val="0"/>
      <w:marTop w:val="0"/>
      <w:marBottom w:val="0"/>
      <w:divBdr>
        <w:top w:val="none" w:sz="0" w:space="0" w:color="auto"/>
        <w:left w:val="none" w:sz="0" w:space="0" w:color="auto"/>
        <w:bottom w:val="none" w:sz="0" w:space="0" w:color="auto"/>
        <w:right w:val="none" w:sz="0" w:space="0" w:color="auto"/>
      </w:divBdr>
    </w:div>
    <w:div w:id="130288258">
      <w:marLeft w:val="0"/>
      <w:marRight w:val="0"/>
      <w:marTop w:val="0"/>
      <w:marBottom w:val="0"/>
      <w:divBdr>
        <w:top w:val="none" w:sz="0" w:space="0" w:color="auto"/>
        <w:left w:val="none" w:sz="0" w:space="0" w:color="auto"/>
        <w:bottom w:val="none" w:sz="0" w:space="0" w:color="auto"/>
        <w:right w:val="none" w:sz="0" w:space="0" w:color="auto"/>
      </w:divBdr>
    </w:div>
    <w:div w:id="130288259">
      <w:marLeft w:val="0"/>
      <w:marRight w:val="0"/>
      <w:marTop w:val="0"/>
      <w:marBottom w:val="0"/>
      <w:divBdr>
        <w:top w:val="none" w:sz="0" w:space="0" w:color="auto"/>
        <w:left w:val="none" w:sz="0" w:space="0" w:color="auto"/>
        <w:bottom w:val="none" w:sz="0" w:space="0" w:color="auto"/>
        <w:right w:val="none" w:sz="0" w:space="0" w:color="auto"/>
      </w:divBdr>
    </w:div>
    <w:div w:id="130288260">
      <w:marLeft w:val="0"/>
      <w:marRight w:val="0"/>
      <w:marTop w:val="0"/>
      <w:marBottom w:val="0"/>
      <w:divBdr>
        <w:top w:val="none" w:sz="0" w:space="0" w:color="auto"/>
        <w:left w:val="none" w:sz="0" w:space="0" w:color="auto"/>
        <w:bottom w:val="none" w:sz="0" w:space="0" w:color="auto"/>
        <w:right w:val="none" w:sz="0" w:space="0" w:color="auto"/>
      </w:divBdr>
    </w:div>
    <w:div w:id="130288261">
      <w:marLeft w:val="0"/>
      <w:marRight w:val="0"/>
      <w:marTop w:val="0"/>
      <w:marBottom w:val="0"/>
      <w:divBdr>
        <w:top w:val="none" w:sz="0" w:space="0" w:color="auto"/>
        <w:left w:val="none" w:sz="0" w:space="0" w:color="auto"/>
        <w:bottom w:val="none" w:sz="0" w:space="0" w:color="auto"/>
        <w:right w:val="none" w:sz="0" w:space="0" w:color="auto"/>
      </w:divBdr>
    </w:div>
    <w:div w:id="130288262">
      <w:marLeft w:val="0"/>
      <w:marRight w:val="0"/>
      <w:marTop w:val="0"/>
      <w:marBottom w:val="0"/>
      <w:divBdr>
        <w:top w:val="none" w:sz="0" w:space="0" w:color="auto"/>
        <w:left w:val="none" w:sz="0" w:space="0" w:color="auto"/>
        <w:bottom w:val="none" w:sz="0" w:space="0" w:color="auto"/>
        <w:right w:val="none" w:sz="0" w:space="0" w:color="auto"/>
      </w:divBdr>
    </w:div>
    <w:div w:id="130288263">
      <w:marLeft w:val="0"/>
      <w:marRight w:val="0"/>
      <w:marTop w:val="0"/>
      <w:marBottom w:val="0"/>
      <w:divBdr>
        <w:top w:val="none" w:sz="0" w:space="0" w:color="auto"/>
        <w:left w:val="none" w:sz="0" w:space="0" w:color="auto"/>
        <w:bottom w:val="none" w:sz="0" w:space="0" w:color="auto"/>
        <w:right w:val="none" w:sz="0" w:space="0" w:color="auto"/>
      </w:divBdr>
    </w:div>
    <w:div w:id="130288264">
      <w:marLeft w:val="0"/>
      <w:marRight w:val="0"/>
      <w:marTop w:val="0"/>
      <w:marBottom w:val="0"/>
      <w:divBdr>
        <w:top w:val="none" w:sz="0" w:space="0" w:color="auto"/>
        <w:left w:val="none" w:sz="0" w:space="0" w:color="auto"/>
        <w:bottom w:val="none" w:sz="0" w:space="0" w:color="auto"/>
        <w:right w:val="none" w:sz="0" w:space="0" w:color="auto"/>
      </w:divBdr>
    </w:div>
    <w:div w:id="130288265">
      <w:marLeft w:val="0"/>
      <w:marRight w:val="0"/>
      <w:marTop w:val="0"/>
      <w:marBottom w:val="0"/>
      <w:divBdr>
        <w:top w:val="none" w:sz="0" w:space="0" w:color="auto"/>
        <w:left w:val="none" w:sz="0" w:space="0" w:color="auto"/>
        <w:bottom w:val="none" w:sz="0" w:space="0" w:color="auto"/>
        <w:right w:val="none" w:sz="0" w:space="0" w:color="auto"/>
      </w:divBdr>
    </w:div>
    <w:div w:id="130288266">
      <w:marLeft w:val="0"/>
      <w:marRight w:val="0"/>
      <w:marTop w:val="0"/>
      <w:marBottom w:val="0"/>
      <w:divBdr>
        <w:top w:val="none" w:sz="0" w:space="0" w:color="auto"/>
        <w:left w:val="none" w:sz="0" w:space="0" w:color="auto"/>
        <w:bottom w:val="none" w:sz="0" w:space="0" w:color="auto"/>
        <w:right w:val="none" w:sz="0" w:space="0" w:color="auto"/>
      </w:divBdr>
    </w:div>
    <w:div w:id="130288267">
      <w:marLeft w:val="0"/>
      <w:marRight w:val="0"/>
      <w:marTop w:val="0"/>
      <w:marBottom w:val="0"/>
      <w:divBdr>
        <w:top w:val="none" w:sz="0" w:space="0" w:color="auto"/>
        <w:left w:val="none" w:sz="0" w:space="0" w:color="auto"/>
        <w:bottom w:val="none" w:sz="0" w:space="0" w:color="auto"/>
        <w:right w:val="none" w:sz="0" w:space="0" w:color="auto"/>
      </w:divBdr>
    </w:div>
    <w:div w:id="130288268">
      <w:marLeft w:val="0"/>
      <w:marRight w:val="0"/>
      <w:marTop w:val="0"/>
      <w:marBottom w:val="0"/>
      <w:divBdr>
        <w:top w:val="none" w:sz="0" w:space="0" w:color="auto"/>
        <w:left w:val="none" w:sz="0" w:space="0" w:color="auto"/>
        <w:bottom w:val="none" w:sz="0" w:space="0" w:color="auto"/>
        <w:right w:val="none" w:sz="0" w:space="0" w:color="auto"/>
      </w:divBdr>
    </w:div>
    <w:div w:id="130288269">
      <w:marLeft w:val="0"/>
      <w:marRight w:val="0"/>
      <w:marTop w:val="0"/>
      <w:marBottom w:val="0"/>
      <w:divBdr>
        <w:top w:val="none" w:sz="0" w:space="0" w:color="auto"/>
        <w:left w:val="none" w:sz="0" w:space="0" w:color="auto"/>
        <w:bottom w:val="none" w:sz="0" w:space="0" w:color="auto"/>
        <w:right w:val="none" w:sz="0" w:space="0" w:color="auto"/>
      </w:divBdr>
    </w:div>
    <w:div w:id="130288270">
      <w:marLeft w:val="0"/>
      <w:marRight w:val="0"/>
      <w:marTop w:val="0"/>
      <w:marBottom w:val="0"/>
      <w:divBdr>
        <w:top w:val="none" w:sz="0" w:space="0" w:color="auto"/>
        <w:left w:val="none" w:sz="0" w:space="0" w:color="auto"/>
        <w:bottom w:val="none" w:sz="0" w:space="0" w:color="auto"/>
        <w:right w:val="none" w:sz="0" w:space="0" w:color="auto"/>
      </w:divBdr>
    </w:div>
    <w:div w:id="130288271">
      <w:marLeft w:val="0"/>
      <w:marRight w:val="0"/>
      <w:marTop w:val="0"/>
      <w:marBottom w:val="0"/>
      <w:divBdr>
        <w:top w:val="none" w:sz="0" w:space="0" w:color="auto"/>
        <w:left w:val="none" w:sz="0" w:space="0" w:color="auto"/>
        <w:bottom w:val="none" w:sz="0" w:space="0" w:color="auto"/>
        <w:right w:val="none" w:sz="0" w:space="0" w:color="auto"/>
      </w:divBdr>
    </w:div>
    <w:div w:id="130288272">
      <w:marLeft w:val="0"/>
      <w:marRight w:val="0"/>
      <w:marTop w:val="0"/>
      <w:marBottom w:val="0"/>
      <w:divBdr>
        <w:top w:val="none" w:sz="0" w:space="0" w:color="auto"/>
        <w:left w:val="none" w:sz="0" w:space="0" w:color="auto"/>
        <w:bottom w:val="none" w:sz="0" w:space="0" w:color="auto"/>
        <w:right w:val="none" w:sz="0" w:space="0" w:color="auto"/>
      </w:divBdr>
    </w:div>
    <w:div w:id="130288273">
      <w:marLeft w:val="0"/>
      <w:marRight w:val="0"/>
      <w:marTop w:val="0"/>
      <w:marBottom w:val="0"/>
      <w:divBdr>
        <w:top w:val="none" w:sz="0" w:space="0" w:color="auto"/>
        <w:left w:val="none" w:sz="0" w:space="0" w:color="auto"/>
        <w:bottom w:val="none" w:sz="0" w:space="0" w:color="auto"/>
        <w:right w:val="none" w:sz="0" w:space="0" w:color="auto"/>
      </w:divBdr>
    </w:div>
    <w:div w:id="130288274">
      <w:marLeft w:val="0"/>
      <w:marRight w:val="0"/>
      <w:marTop w:val="0"/>
      <w:marBottom w:val="0"/>
      <w:divBdr>
        <w:top w:val="none" w:sz="0" w:space="0" w:color="auto"/>
        <w:left w:val="none" w:sz="0" w:space="0" w:color="auto"/>
        <w:bottom w:val="none" w:sz="0" w:space="0" w:color="auto"/>
        <w:right w:val="none" w:sz="0" w:space="0" w:color="auto"/>
      </w:divBdr>
    </w:div>
    <w:div w:id="395206605">
      <w:bodyDiv w:val="1"/>
      <w:marLeft w:val="0"/>
      <w:marRight w:val="0"/>
      <w:marTop w:val="0"/>
      <w:marBottom w:val="0"/>
      <w:divBdr>
        <w:top w:val="none" w:sz="0" w:space="0" w:color="auto"/>
        <w:left w:val="none" w:sz="0" w:space="0" w:color="auto"/>
        <w:bottom w:val="none" w:sz="0" w:space="0" w:color="auto"/>
        <w:right w:val="none" w:sz="0" w:space="0" w:color="auto"/>
      </w:divBdr>
      <w:divsChild>
        <w:div w:id="1857429069">
          <w:marLeft w:val="0"/>
          <w:marRight w:val="0"/>
          <w:marTop w:val="0"/>
          <w:marBottom w:val="225"/>
          <w:divBdr>
            <w:top w:val="none" w:sz="0" w:space="0" w:color="auto"/>
            <w:left w:val="none" w:sz="0" w:space="0" w:color="auto"/>
            <w:bottom w:val="none" w:sz="0" w:space="0" w:color="auto"/>
            <w:right w:val="none" w:sz="0" w:space="0" w:color="auto"/>
          </w:divBdr>
        </w:div>
        <w:div w:id="163739917">
          <w:marLeft w:val="0"/>
          <w:marRight w:val="0"/>
          <w:marTop w:val="0"/>
          <w:marBottom w:val="225"/>
          <w:divBdr>
            <w:top w:val="none" w:sz="0" w:space="0" w:color="auto"/>
            <w:left w:val="none" w:sz="0" w:space="0" w:color="auto"/>
            <w:bottom w:val="none" w:sz="0" w:space="0" w:color="auto"/>
            <w:right w:val="none" w:sz="0" w:space="0" w:color="auto"/>
          </w:divBdr>
        </w:div>
      </w:divsChild>
    </w:div>
    <w:div w:id="511188247">
      <w:bodyDiv w:val="1"/>
      <w:marLeft w:val="0"/>
      <w:marRight w:val="0"/>
      <w:marTop w:val="0"/>
      <w:marBottom w:val="0"/>
      <w:divBdr>
        <w:top w:val="none" w:sz="0" w:space="0" w:color="auto"/>
        <w:left w:val="none" w:sz="0" w:space="0" w:color="auto"/>
        <w:bottom w:val="none" w:sz="0" w:space="0" w:color="auto"/>
        <w:right w:val="none" w:sz="0" w:space="0" w:color="auto"/>
      </w:divBdr>
    </w:div>
    <w:div w:id="889267027">
      <w:bodyDiv w:val="1"/>
      <w:marLeft w:val="0"/>
      <w:marRight w:val="0"/>
      <w:marTop w:val="0"/>
      <w:marBottom w:val="0"/>
      <w:divBdr>
        <w:top w:val="none" w:sz="0" w:space="0" w:color="auto"/>
        <w:left w:val="none" w:sz="0" w:space="0" w:color="auto"/>
        <w:bottom w:val="none" w:sz="0" w:space="0" w:color="auto"/>
        <w:right w:val="none" w:sz="0" w:space="0" w:color="auto"/>
      </w:divBdr>
    </w:div>
    <w:div w:id="1086684771">
      <w:bodyDiv w:val="1"/>
      <w:marLeft w:val="0"/>
      <w:marRight w:val="0"/>
      <w:marTop w:val="0"/>
      <w:marBottom w:val="0"/>
      <w:divBdr>
        <w:top w:val="none" w:sz="0" w:space="0" w:color="auto"/>
        <w:left w:val="none" w:sz="0" w:space="0" w:color="auto"/>
        <w:bottom w:val="none" w:sz="0" w:space="0" w:color="auto"/>
        <w:right w:val="none" w:sz="0" w:space="0" w:color="auto"/>
      </w:divBdr>
    </w:div>
    <w:div w:id="1092169090">
      <w:bodyDiv w:val="1"/>
      <w:marLeft w:val="0"/>
      <w:marRight w:val="0"/>
      <w:marTop w:val="0"/>
      <w:marBottom w:val="0"/>
      <w:divBdr>
        <w:top w:val="none" w:sz="0" w:space="0" w:color="auto"/>
        <w:left w:val="none" w:sz="0" w:space="0" w:color="auto"/>
        <w:bottom w:val="none" w:sz="0" w:space="0" w:color="auto"/>
        <w:right w:val="none" w:sz="0" w:space="0" w:color="auto"/>
      </w:divBdr>
    </w:div>
    <w:div w:id="1106584642">
      <w:bodyDiv w:val="1"/>
      <w:marLeft w:val="0"/>
      <w:marRight w:val="0"/>
      <w:marTop w:val="0"/>
      <w:marBottom w:val="0"/>
      <w:divBdr>
        <w:top w:val="none" w:sz="0" w:space="0" w:color="auto"/>
        <w:left w:val="none" w:sz="0" w:space="0" w:color="auto"/>
        <w:bottom w:val="none" w:sz="0" w:space="0" w:color="auto"/>
        <w:right w:val="none" w:sz="0" w:space="0" w:color="auto"/>
      </w:divBdr>
    </w:div>
    <w:div w:id="1306084238">
      <w:bodyDiv w:val="1"/>
      <w:marLeft w:val="0"/>
      <w:marRight w:val="0"/>
      <w:marTop w:val="0"/>
      <w:marBottom w:val="0"/>
      <w:divBdr>
        <w:top w:val="none" w:sz="0" w:space="0" w:color="auto"/>
        <w:left w:val="none" w:sz="0" w:space="0" w:color="auto"/>
        <w:bottom w:val="none" w:sz="0" w:space="0" w:color="auto"/>
        <w:right w:val="none" w:sz="0" w:space="0" w:color="auto"/>
      </w:divBdr>
    </w:div>
    <w:div w:id="1344165390">
      <w:bodyDiv w:val="1"/>
      <w:marLeft w:val="0"/>
      <w:marRight w:val="0"/>
      <w:marTop w:val="0"/>
      <w:marBottom w:val="0"/>
      <w:divBdr>
        <w:top w:val="none" w:sz="0" w:space="0" w:color="auto"/>
        <w:left w:val="none" w:sz="0" w:space="0" w:color="auto"/>
        <w:bottom w:val="none" w:sz="0" w:space="0" w:color="auto"/>
        <w:right w:val="none" w:sz="0" w:space="0" w:color="auto"/>
      </w:divBdr>
    </w:div>
    <w:div w:id="1423408933">
      <w:bodyDiv w:val="1"/>
      <w:marLeft w:val="0"/>
      <w:marRight w:val="0"/>
      <w:marTop w:val="0"/>
      <w:marBottom w:val="0"/>
      <w:divBdr>
        <w:top w:val="none" w:sz="0" w:space="0" w:color="auto"/>
        <w:left w:val="none" w:sz="0" w:space="0" w:color="auto"/>
        <w:bottom w:val="none" w:sz="0" w:space="0" w:color="auto"/>
        <w:right w:val="none" w:sz="0" w:space="0" w:color="auto"/>
      </w:divBdr>
    </w:div>
    <w:div w:id="1535456207">
      <w:bodyDiv w:val="1"/>
      <w:marLeft w:val="0"/>
      <w:marRight w:val="0"/>
      <w:marTop w:val="0"/>
      <w:marBottom w:val="0"/>
      <w:divBdr>
        <w:top w:val="none" w:sz="0" w:space="0" w:color="auto"/>
        <w:left w:val="none" w:sz="0" w:space="0" w:color="auto"/>
        <w:bottom w:val="none" w:sz="0" w:space="0" w:color="auto"/>
        <w:right w:val="none" w:sz="0" w:space="0" w:color="auto"/>
      </w:divBdr>
    </w:div>
    <w:div w:id="1650866044">
      <w:bodyDiv w:val="1"/>
      <w:marLeft w:val="0"/>
      <w:marRight w:val="0"/>
      <w:marTop w:val="0"/>
      <w:marBottom w:val="0"/>
      <w:divBdr>
        <w:top w:val="none" w:sz="0" w:space="0" w:color="auto"/>
        <w:left w:val="none" w:sz="0" w:space="0" w:color="auto"/>
        <w:bottom w:val="none" w:sz="0" w:space="0" w:color="auto"/>
        <w:right w:val="none" w:sz="0" w:space="0" w:color="auto"/>
      </w:divBdr>
      <w:divsChild>
        <w:div w:id="980188475">
          <w:marLeft w:val="0"/>
          <w:marRight w:val="0"/>
          <w:marTop w:val="0"/>
          <w:marBottom w:val="225"/>
          <w:divBdr>
            <w:top w:val="none" w:sz="0" w:space="0" w:color="auto"/>
            <w:left w:val="none" w:sz="0" w:space="0" w:color="auto"/>
            <w:bottom w:val="none" w:sz="0" w:space="0" w:color="auto"/>
            <w:right w:val="none" w:sz="0" w:space="0" w:color="auto"/>
          </w:divBdr>
        </w:div>
        <w:div w:id="2082479325">
          <w:marLeft w:val="0"/>
          <w:marRight w:val="0"/>
          <w:marTop w:val="0"/>
          <w:marBottom w:val="225"/>
          <w:divBdr>
            <w:top w:val="none" w:sz="0" w:space="0" w:color="auto"/>
            <w:left w:val="none" w:sz="0" w:space="0" w:color="auto"/>
            <w:bottom w:val="none" w:sz="0" w:space="0" w:color="auto"/>
            <w:right w:val="none" w:sz="0" w:space="0" w:color="auto"/>
          </w:divBdr>
        </w:div>
      </w:divsChild>
    </w:div>
    <w:div w:id="1751852932">
      <w:bodyDiv w:val="1"/>
      <w:marLeft w:val="0"/>
      <w:marRight w:val="0"/>
      <w:marTop w:val="0"/>
      <w:marBottom w:val="0"/>
      <w:divBdr>
        <w:top w:val="none" w:sz="0" w:space="0" w:color="auto"/>
        <w:left w:val="none" w:sz="0" w:space="0" w:color="auto"/>
        <w:bottom w:val="none" w:sz="0" w:space="0" w:color="auto"/>
        <w:right w:val="none" w:sz="0" w:space="0" w:color="auto"/>
      </w:divBdr>
    </w:div>
    <w:div w:id="2099518377">
      <w:bodyDiv w:val="1"/>
      <w:marLeft w:val="0"/>
      <w:marRight w:val="0"/>
      <w:marTop w:val="0"/>
      <w:marBottom w:val="0"/>
      <w:divBdr>
        <w:top w:val="none" w:sz="0" w:space="0" w:color="auto"/>
        <w:left w:val="none" w:sz="0" w:space="0" w:color="auto"/>
        <w:bottom w:val="none" w:sz="0" w:space="0" w:color="auto"/>
        <w:right w:val="none" w:sz="0" w:space="0" w:color="auto"/>
      </w:divBdr>
      <w:divsChild>
        <w:div w:id="1950307667">
          <w:marLeft w:val="446"/>
          <w:marRight w:val="0"/>
          <w:marTop w:val="0"/>
          <w:marBottom w:val="0"/>
          <w:divBdr>
            <w:top w:val="none" w:sz="0" w:space="0" w:color="auto"/>
            <w:left w:val="none" w:sz="0" w:space="0" w:color="auto"/>
            <w:bottom w:val="none" w:sz="0" w:space="0" w:color="auto"/>
            <w:right w:val="none" w:sz="0" w:space="0" w:color="auto"/>
          </w:divBdr>
        </w:div>
        <w:div w:id="231618915">
          <w:marLeft w:val="446"/>
          <w:marRight w:val="0"/>
          <w:marTop w:val="0"/>
          <w:marBottom w:val="0"/>
          <w:divBdr>
            <w:top w:val="none" w:sz="0" w:space="0" w:color="auto"/>
            <w:left w:val="none" w:sz="0" w:space="0" w:color="auto"/>
            <w:bottom w:val="none" w:sz="0" w:space="0" w:color="auto"/>
            <w:right w:val="none" w:sz="0" w:space="0" w:color="auto"/>
          </w:divBdr>
        </w:div>
        <w:div w:id="66350688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15.png"/><Relationship Id="rId10" Type="http://schemas.openxmlformats.org/officeDocument/2006/relationships/image" Target="media/image3.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7306A-71F5-48E3-A26B-A9288F10A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14</Pages>
  <Words>1185</Words>
  <Characters>6756</Characters>
  <Application>Microsoft Office Word</Application>
  <DocSecurity>0</DocSecurity>
  <Lines>56</Lines>
  <Paragraphs>15</Paragraphs>
  <ScaleCrop>false</ScaleCrop>
  <Company/>
  <LinksUpToDate>false</LinksUpToDate>
  <CharactersWithSpaces>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加强工程安全管理的措施</dc:title>
  <dc:subject/>
  <dc:creator>zhangy210</dc:creator>
  <cp:keywords/>
  <dc:description/>
  <cp:lastModifiedBy>Administrator</cp:lastModifiedBy>
  <cp:revision>40</cp:revision>
  <cp:lastPrinted>2019-05-14T07:58:00Z</cp:lastPrinted>
  <dcterms:created xsi:type="dcterms:W3CDTF">2022-05-06T09:29:00Z</dcterms:created>
  <dcterms:modified xsi:type="dcterms:W3CDTF">2025-08-13T10:13:00Z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GFID">
    <vt:lpwstr>[DocID]=151437EE-6DF0-4024-BA49-95D77540D260</vt:lpwstr>
  </property>
  <property fmtid="{D5CDD505-2E9C-101B-9397-08002B2CF9AE}" pid="3" name="_IPGFLOW_P-B5B0_E-1_FP-1_SP-1_CV-F1364D95_CN-27667330">
    <vt:lpwstr>DeFKBlIV9tjLEdJb0TOD3RUvdIfZZ41rLFLPweo7BzuNeGH2zdYND5ja54tcON2hNMhvr41wAMWyA9xuwQ/sIw9SRB1Npg/WqEpshXJT2ehVgut9HyeGdzTLodXHAmIBOZ53aItFWtI+ZBoG9AImoxvA6P0VQOWs+uvBWW0gHeQN3UUWMhwelc66weY1N4qltnUZTbNyUH8I2EHKjgzLBWBRJPMz+NOpx8K0OlOxWgNEtqClXGK6dgJpYoN1oY9</vt:lpwstr>
  </property>
  <property fmtid="{D5CDD505-2E9C-101B-9397-08002B2CF9AE}" pid="4" name="_IPGFLOW_P-B5B0_E-1_FP-1_SP-2_CV-C272A63_CN-1D6E0CDD">
    <vt:lpwstr>KfUIglfUz5K33gah7uVpN2pZHAKWRlqynZ3i4uDQ+bk3O+kbeNVmX/vbqFEZCaSPzwr9gh3nQFWqbHpou7h/wdwiL+356DNtq6sLeGk6SOb5zMXIBKZ+lCLvG3fByutb49Bkic2otyjPGaypZqSk4OQ==</vt:lpwstr>
  </property>
  <property fmtid="{D5CDD505-2E9C-101B-9397-08002B2CF9AE}" pid="5" name="_IPGFLOW_P-B5B0_E-0_FP-1_CV-FB4CA461_CN-927EBE0E">
    <vt:lpwstr>DPSPMK|3|408|2|0</vt:lpwstr>
  </property>
  <property fmtid="{D5CDD505-2E9C-101B-9397-08002B2CF9AE}" pid="6" name="_IPGFLOW_P-B5B0_E-1_FP-2_SP-1_CV-9583DF15_CN-4E9A8834">
    <vt:lpwstr>Rb1lY4tDiYHh5gybZOsKvLZGhDID87+dx9+86TYYQvoFnrMFg5aaNiTfsI4nIpMlPdgHchGMBrYM/yP3+ODVVP02CpXSyvnxNUcW8eEhHQb5PanEwM1HqmrWO2/KakeyNOIj+wK6FnzYGMRCV5kRh+zcTix/yzFJdRRilu8uaZnz93KsCTm8Mj7zOQyj9+uO4Ig3CpkUS752Y2mkWIKd9uSIM+nf0ugkE8voNFfVgO52IfyF4hAtgbWzEn/RXgF</vt:lpwstr>
  </property>
  <property fmtid="{D5CDD505-2E9C-101B-9397-08002B2CF9AE}" pid="7" name="_IPGFLOW_P-B5B0_E-1_FP-2_SP-2_CV-2262CB91_CN-399D5096">
    <vt:lpwstr>xgTZJj0OPwK+b1ge1wfFmP5URmTcyaGhFWrGFDaAGRuznkM3knir8w1OUkhUwFu9pNbnvQggKIkHxrfG+CdMw/OGoeNtIKCKbh00YyRcZSiZP1YhGqe1BYMUv3K79EO7wsO94scjMGG+La/I7bfbKBTonK75Xs1Ar9yiHqKrrD0c=</vt:lpwstr>
  </property>
  <property fmtid="{D5CDD505-2E9C-101B-9397-08002B2CF9AE}" pid="8" name="_IPGFLOW_P-B5B0_E-0_FP-2_CV-B684056A_CN-DAD0854">
    <vt:lpwstr>DPSPMK|3|428|2|0</vt:lpwstr>
  </property>
  <property fmtid="{D5CDD505-2E9C-101B-9397-08002B2CF9AE}" pid="9" name="_IPGFLOW_P-B5B0_E-0_CV-8BD6D882_CN-40399CE4">
    <vt:lpwstr>DPFPMK|3|50|3|0</vt:lpwstr>
  </property>
  <property fmtid="{D5CDD505-2E9C-101B-9397-08002B2CF9AE}" pid="10" name="_IPGFLOW_P-B5B0_E-1_FP-3_SP-1_CV-E68DFF1C_CN-334280CA">
    <vt:lpwstr>Rb1lY4tDiYHh5gybZOsKvKuZFlHgG/muXO45WNBw1XIhgVbeb3+X5KOoFlaS8gGglq2KfGgeuFI4Q0nL9I/qIId9vs0Zb6MwhT3wfSzko4SKbQT+i66tk0bQcEDtITPwSYfoJBxmMBHRnXtBsOir4sdlCSEkjABLsKZk27Z1ZaStBNuG3gB16nPd2Qlvh1hcl0SCn2ZhDTdtL7W5SyOgrpREoKttd6dgoUgBihsKfu/lwNG8SekB7V+H+ovj2w3</vt:lpwstr>
  </property>
  <property fmtid="{D5CDD505-2E9C-101B-9397-08002B2CF9AE}" pid="11" name="_IPGFLOW_P-B5B0_E-1_FP-3_SP-2_CV-C98E5CF8_CN-5B2736C6">
    <vt:lpwstr>w2xFZvLQsFWKVrFaGaIM4KwWiSEhUEqMExgTpIEhO60U6Xiu8MatYIIUVeGDwt83mTrEZPonlg/KEvzW9utmMNID1VbZq+AKZEvbIs4NguTMJf15BrJ5z/JGyrxplmxYe9B4XF+0PrwHnUr7sM4IUkKtrn00JmXTLJMpGi9T8YUE=</vt:lpwstr>
  </property>
  <property fmtid="{D5CDD505-2E9C-101B-9397-08002B2CF9AE}" pid="12" name="_IPGFLOW_P-B5B0_E-0_FP-3_CV-B684056A_CN-D03BD1D1">
    <vt:lpwstr>DPSPMK|3|428|2|0</vt:lpwstr>
  </property>
  <property fmtid="{D5CDD505-2E9C-101B-9397-08002B2CF9AE}" pid="13" name="_IPGLAB_P-B5B0_E-1_CV-A0EE9834_CN-77B71D92">
    <vt:lpwstr>EKHOjEEXKtERD5/VIpbkL2LgYdFVblhsiz8irgduskt/qRLgjYGW6BD4mGt//Aa2</vt:lpwstr>
  </property>
</Properties>
</file>